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2C1" w:rsidRDefault="002952C1" w:rsidP="002952C1">
      <w:pPr>
        <w:jc w:val="center"/>
        <w:rPr>
          <w:rFonts w:ascii="Times New Roman" w:hAnsi="Times New Roman" w:cs="Times New Roman"/>
          <w:sz w:val="28"/>
          <w:szCs w:val="28"/>
        </w:rPr>
      </w:pPr>
      <w:r w:rsidRPr="00AB028E">
        <w:rPr>
          <w:rFonts w:ascii="Times New Roman" w:hAnsi="Times New Roman" w:cs="Times New Roman"/>
          <w:sz w:val="28"/>
          <w:szCs w:val="28"/>
        </w:rPr>
        <w:t>СПРАВКА</w:t>
      </w:r>
    </w:p>
    <w:p w:rsidR="002952C1" w:rsidRDefault="002952C1" w:rsidP="002952C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     комплексной   проверки  деятельности МБДОУ детского сада комбинированного вида №1 «Аленький цветочек</w:t>
      </w:r>
      <w:proofErr w:type="gramStart"/>
      <w:r>
        <w:rPr>
          <w:rFonts w:ascii="Times New Roman" w:hAnsi="Times New Roman" w:cs="Times New Roman"/>
          <w:sz w:val="28"/>
          <w:szCs w:val="28"/>
        </w:rPr>
        <w:t>»г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="006B54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Минеральные </w:t>
      </w:r>
      <w:r w:rsidR="006B54A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оды .</w:t>
      </w:r>
    </w:p>
    <w:p w:rsidR="00AD211F" w:rsidRDefault="00AD211F" w:rsidP="00AD21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952C1">
        <w:rPr>
          <w:rFonts w:ascii="Times New Roman" w:hAnsi="Times New Roman" w:cs="Times New Roman"/>
          <w:sz w:val="28"/>
          <w:szCs w:val="28"/>
        </w:rPr>
        <w:t>Проверка  проведена на основании приказа управления образования от 02. 10. 2018 года №914 «</w:t>
      </w:r>
      <w:r w:rsidRPr="00AD211F">
        <w:rPr>
          <w:rFonts w:ascii="Times New Roman" w:hAnsi="Times New Roman" w:cs="Times New Roman"/>
          <w:sz w:val="28"/>
          <w:szCs w:val="28"/>
        </w:rPr>
        <w:t>О    комплексной   проверке   М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AD211F">
        <w:rPr>
          <w:rFonts w:ascii="Times New Roman" w:hAnsi="Times New Roman" w:cs="Times New Roman"/>
          <w:sz w:val="28"/>
          <w:szCs w:val="28"/>
        </w:rPr>
        <w:t>ДОУ  детского сада комбинированного вида  №1 «Аленький цветочек</w:t>
      </w:r>
      <w:proofErr w:type="gramStart"/>
      <w:r w:rsidRPr="00AD211F">
        <w:rPr>
          <w:rFonts w:ascii="Times New Roman" w:hAnsi="Times New Roman" w:cs="Times New Roman"/>
          <w:sz w:val="28"/>
          <w:szCs w:val="28"/>
        </w:rPr>
        <w:t>»г</w:t>
      </w:r>
      <w:proofErr w:type="gramEnd"/>
      <w:r w:rsidR="006B54A2">
        <w:rPr>
          <w:rFonts w:ascii="Times New Roman" w:hAnsi="Times New Roman" w:cs="Times New Roman"/>
          <w:sz w:val="28"/>
          <w:szCs w:val="28"/>
        </w:rPr>
        <w:t xml:space="preserve">. </w:t>
      </w:r>
      <w:r w:rsidRPr="00AD211F">
        <w:rPr>
          <w:rFonts w:ascii="Times New Roman" w:hAnsi="Times New Roman" w:cs="Times New Roman"/>
          <w:sz w:val="28"/>
          <w:szCs w:val="28"/>
        </w:rPr>
        <w:t>Минеральные Вод</w:t>
      </w:r>
      <w:r>
        <w:rPr>
          <w:sz w:val="28"/>
          <w:szCs w:val="28"/>
        </w:rPr>
        <w:t xml:space="preserve">ы»  </w:t>
      </w:r>
      <w:r w:rsidR="002952C1">
        <w:rPr>
          <w:rFonts w:ascii="Times New Roman" w:hAnsi="Times New Roman" w:cs="Times New Roman"/>
          <w:sz w:val="28"/>
          <w:szCs w:val="28"/>
        </w:rPr>
        <w:t>комиссие</w:t>
      </w:r>
      <w:r w:rsidR="00EB5BC6">
        <w:rPr>
          <w:rFonts w:ascii="Times New Roman" w:hAnsi="Times New Roman" w:cs="Times New Roman"/>
          <w:sz w:val="28"/>
          <w:szCs w:val="28"/>
        </w:rPr>
        <w:t>й</w:t>
      </w:r>
      <w:r w:rsidR="002952C1">
        <w:rPr>
          <w:rFonts w:ascii="Times New Roman" w:hAnsi="Times New Roman" w:cs="Times New Roman"/>
          <w:sz w:val="28"/>
          <w:szCs w:val="28"/>
        </w:rPr>
        <w:t xml:space="preserve"> в составе 6 человек  по утвержденному плану. Проверена работа с документацией  по вопросу трудового законодательства, состояние методической работы</w:t>
      </w:r>
      <w:proofErr w:type="gramStart"/>
      <w:r w:rsidR="002952C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2952C1">
        <w:rPr>
          <w:rFonts w:ascii="Times New Roman" w:hAnsi="Times New Roman" w:cs="Times New Roman"/>
          <w:sz w:val="28"/>
          <w:szCs w:val="28"/>
        </w:rPr>
        <w:t xml:space="preserve"> организация работы с родителями , состояние работы по укреплению здоровья, организация финансово </w:t>
      </w:r>
      <w:r w:rsidR="00EB5BC6">
        <w:rPr>
          <w:rFonts w:ascii="Times New Roman" w:hAnsi="Times New Roman" w:cs="Times New Roman"/>
          <w:sz w:val="28"/>
          <w:szCs w:val="28"/>
        </w:rPr>
        <w:t>-</w:t>
      </w:r>
      <w:r w:rsidR="002952C1">
        <w:rPr>
          <w:rFonts w:ascii="Times New Roman" w:hAnsi="Times New Roman" w:cs="Times New Roman"/>
          <w:sz w:val="28"/>
          <w:szCs w:val="28"/>
        </w:rPr>
        <w:t xml:space="preserve">хозяйственной  деятельности , работа в информационной </w:t>
      </w:r>
      <w:r w:rsidR="00EB5BC6">
        <w:rPr>
          <w:rFonts w:ascii="Times New Roman" w:hAnsi="Times New Roman" w:cs="Times New Roman"/>
          <w:sz w:val="28"/>
          <w:szCs w:val="28"/>
        </w:rPr>
        <w:t xml:space="preserve">  </w:t>
      </w:r>
      <w:r w:rsidR="002952C1">
        <w:rPr>
          <w:rFonts w:ascii="Times New Roman" w:hAnsi="Times New Roman" w:cs="Times New Roman"/>
          <w:sz w:val="28"/>
          <w:szCs w:val="28"/>
        </w:rPr>
        <w:t xml:space="preserve">аналитической системе  АВЕРС. </w:t>
      </w:r>
    </w:p>
    <w:p w:rsidR="006B54A2" w:rsidRDefault="006B54A2" w:rsidP="00AD21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 детским садом  заведующая  Злобина Галина Николаевна.</w:t>
      </w:r>
    </w:p>
    <w:p w:rsidR="002952C1" w:rsidRPr="00F12882" w:rsidRDefault="00AD211F" w:rsidP="00F128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952C1" w:rsidRPr="00F12882">
        <w:rPr>
          <w:rFonts w:ascii="Times New Roman" w:hAnsi="Times New Roman" w:cs="Times New Roman"/>
          <w:sz w:val="28"/>
          <w:szCs w:val="28"/>
        </w:rPr>
        <w:t xml:space="preserve">В детском саду </w:t>
      </w:r>
      <w:r w:rsidR="00F12882" w:rsidRPr="00F12882">
        <w:rPr>
          <w:rFonts w:ascii="Times New Roman" w:hAnsi="Times New Roman" w:cs="Times New Roman"/>
          <w:sz w:val="28"/>
          <w:szCs w:val="28"/>
        </w:rPr>
        <w:t>9</w:t>
      </w:r>
      <w:r w:rsidR="002952C1" w:rsidRPr="00F12882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F12882" w:rsidRPr="00F12882">
        <w:rPr>
          <w:rFonts w:ascii="Times New Roman" w:hAnsi="Times New Roman" w:cs="Times New Roman"/>
          <w:sz w:val="28"/>
          <w:szCs w:val="28"/>
        </w:rPr>
        <w:t xml:space="preserve">, </w:t>
      </w:r>
      <w:r w:rsidR="002952C1" w:rsidRPr="00F12882">
        <w:rPr>
          <w:rFonts w:ascii="Times New Roman" w:hAnsi="Times New Roman" w:cs="Times New Roman"/>
          <w:sz w:val="28"/>
          <w:szCs w:val="28"/>
        </w:rPr>
        <w:t xml:space="preserve"> </w:t>
      </w:r>
      <w:r w:rsidR="00F12882" w:rsidRPr="00F12882">
        <w:rPr>
          <w:rFonts w:ascii="Times New Roman" w:hAnsi="Times New Roman" w:cs="Times New Roman"/>
          <w:sz w:val="28"/>
          <w:szCs w:val="28"/>
        </w:rPr>
        <w:t>240</w:t>
      </w:r>
      <w:r w:rsidR="002952C1" w:rsidRPr="00F12882">
        <w:rPr>
          <w:rFonts w:ascii="Times New Roman" w:hAnsi="Times New Roman" w:cs="Times New Roman"/>
          <w:sz w:val="28"/>
          <w:szCs w:val="28"/>
        </w:rPr>
        <w:t xml:space="preserve"> воспитанников.</w:t>
      </w:r>
      <w:r w:rsidR="00F447DB">
        <w:rPr>
          <w:rFonts w:ascii="Times New Roman" w:hAnsi="Times New Roman" w:cs="Times New Roman"/>
          <w:sz w:val="28"/>
          <w:szCs w:val="28"/>
        </w:rPr>
        <w:t xml:space="preserve"> </w:t>
      </w:r>
      <w:r w:rsidR="00F12882" w:rsidRPr="00F12882">
        <w:rPr>
          <w:rFonts w:ascii="Times New Roman" w:hAnsi="Times New Roman" w:cs="Times New Roman"/>
          <w:sz w:val="28"/>
          <w:szCs w:val="28"/>
        </w:rPr>
        <w:t xml:space="preserve">Имеется группа кратковременного пребывания детей, которую посещают 16 дошкольников. </w:t>
      </w:r>
      <w:r w:rsidR="002952C1" w:rsidRPr="00F12882">
        <w:rPr>
          <w:rFonts w:ascii="Times New Roman" w:hAnsi="Times New Roman" w:cs="Times New Roman"/>
          <w:sz w:val="28"/>
          <w:szCs w:val="28"/>
        </w:rPr>
        <w:t xml:space="preserve">Детский сад </w:t>
      </w:r>
      <w:r w:rsidR="00F447DB">
        <w:rPr>
          <w:rFonts w:ascii="Times New Roman" w:hAnsi="Times New Roman" w:cs="Times New Roman"/>
          <w:sz w:val="28"/>
          <w:szCs w:val="28"/>
        </w:rPr>
        <w:t xml:space="preserve">в целом </w:t>
      </w:r>
      <w:r w:rsidR="002952C1" w:rsidRPr="00F12882">
        <w:rPr>
          <w:rFonts w:ascii="Times New Roman" w:hAnsi="Times New Roman" w:cs="Times New Roman"/>
          <w:sz w:val="28"/>
          <w:szCs w:val="28"/>
        </w:rPr>
        <w:t>укомплектован</w:t>
      </w:r>
      <w:proofErr w:type="gramStart"/>
      <w:r w:rsidR="002952C1" w:rsidRPr="00F1288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447DB">
        <w:rPr>
          <w:rFonts w:ascii="Times New Roman" w:hAnsi="Times New Roman" w:cs="Times New Roman"/>
          <w:sz w:val="28"/>
          <w:szCs w:val="28"/>
        </w:rPr>
        <w:t xml:space="preserve"> но</w:t>
      </w:r>
      <w:r w:rsidR="002952C1" w:rsidRPr="00F12882">
        <w:rPr>
          <w:rFonts w:ascii="Times New Roman" w:hAnsi="Times New Roman" w:cs="Times New Roman"/>
          <w:sz w:val="28"/>
          <w:szCs w:val="28"/>
        </w:rPr>
        <w:t xml:space="preserve"> </w:t>
      </w:r>
      <w:r w:rsidR="00F12882" w:rsidRPr="00F12882">
        <w:rPr>
          <w:rFonts w:ascii="Times New Roman" w:hAnsi="Times New Roman" w:cs="Times New Roman"/>
          <w:sz w:val="28"/>
          <w:szCs w:val="28"/>
        </w:rPr>
        <w:t>имеются 2 свободных места ,одно в старшей группе(2013г.</w:t>
      </w:r>
      <w:r w:rsidR="00EB5BC6">
        <w:rPr>
          <w:rFonts w:ascii="Times New Roman" w:hAnsi="Times New Roman" w:cs="Times New Roman"/>
          <w:sz w:val="28"/>
          <w:szCs w:val="28"/>
        </w:rPr>
        <w:t>р</w:t>
      </w:r>
      <w:r w:rsidR="00F12882" w:rsidRPr="00F12882">
        <w:rPr>
          <w:rFonts w:ascii="Times New Roman" w:hAnsi="Times New Roman" w:cs="Times New Roman"/>
          <w:sz w:val="28"/>
          <w:szCs w:val="28"/>
        </w:rPr>
        <w:t>.), одно –в подготовительной группе (  2012г.р.)</w:t>
      </w:r>
      <w:r w:rsidR="002952C1" w:rsidRPr="00F12882">
        <w:rPr>
          <w:rFonts w:ascii="Times New Roman" w:hAnsi="Times New Roman" w:cs="Times New Roman"/>
          <w:sz w:val="28"/>
          <w:szCs w:val="28"/>
        </w:rPr>
        <w:t>.</w:t>
      </w:r>
      <w:r w:rsidR="00F447DB">
        <w:rPr>
          <w:rFonts w:ascii="Times New Roman" w:hAnsi="Times New Roman" w:cs="Times New Roman"/>
          <w:sz w:val="28"/>
          <w:szCs w:val="28"/>
        </w:rPr>
        <w:t xml:space="preserve"> </w:t>
      </w:r>
      <w:r w:rsidR="002952C1" w:rsidRPr="00F12882">
        <w:rPr>
          <w:rFonts w:ascii="Times New Roman" w:hAnsi="Times New Roman" w:cs="Times New Roman"/>
          <w:sz w:val="28"/>
          <w:szCs w:val="28"/>
        </w:rPr>
        <w:t>Требования СанПин  к</w:t>
      </w:r>
      <w:r w:rsidR="00F447DB">
        <w:rPr>
          <w:rFonts w:ascii="Times New Roman" w:hAnsi="Times New Roman" w:cs="Times New Roman"/>
          <w:sz w:val="28"/>
          <w:szCs w:val="28"/>
        </w:rPr>
        <w:t xml:space="preserve"> </w:t>
      </w:r>
      <w:r w:rsidR="002952C1" w:rsidRPr="00F12882">
        <w:rPr>
          <w:rFonts w:ascii="Times New Roman" w:hAnsi="Times New Roman" w:cs="Times New Roman"/>
          <w:sz w:val="28"/>
          <w:szCs w:val="28"/>
        </w:rPr>
        <w:t>организации деятельности ДОУ в целом выполняются</w:t>
      </w:r>
      <w:r w:rsidR="00F447DB">
        <w:rPr>
          <w:rFonts w:ascii="Times New Roman" w:hAnsi="Times New Roman" w:cs="Times New Roman"/>
          <w:sz w:val="28"/>
          <w:szCs w:val="28"/>
        </w:rPr>
        <w:t>.</w:t>
      </w:r>
      <w:r w:rsidR="00FE2AC8">
        <w:rPr>
          <w:rFonts w:ascii="Times New Roman" w:hAnsi="Times New Roman" w:cs="Times New Roman"/>
          <w:sz w:val="28"/>
          <w:szCs w:val="28"/>
        </w:rPr>
        <w:tab/>
      </w:r>
      <w:r w:rsidR="002952C1" w:rsidRPr="00F12882">
        <w:rPr>
          <w:rFonts w:ascii="Times New Roman" w:hAnsi="Times New Roman" w:cs="Times New Roman"/>
          <w:sz w:val="28"/>
          <w:szCs w:val="28"/>
        </w:rPr>
        <w:t xml:space="preserve"> </w:t>
      </w:r>
      <w:r w:rsidR="00FE2A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211F" w:rsidRDefault="002952C1" w:rsidP="002952C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Выводы по пр</w:t>
      </w:r>
      <w:r w:rsidR="00414A5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верке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4A58" w:rsidRPr="00414A58" w:rsidRDefault="00EB5BC6" w:rsidP="00414A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414A58" w:rsidRPr="00414A58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Осуществление образовательной деятельности в Учреждении ведется в соответствии с лицензией на </w:t>
      </w:r>
      <w:proofErr w:type="gramStart"/>
      <w:r w:rsidR="00414A58" w:rsidRPr="00414A58">
        <w:rPr>
          <w:rFonts w:ascii="Times New Roman" w:hAnsi="Times New Roman" w:cs="Times New Roman"/>
          <w:color w:val="000000"/>
          <w:sz w:val="28"/>
          <w:szCs w:val="28"/>
        </w:rPr>
        <w:t>право ведения</w:t>
      </w:r>
      <w:proofErr w:type="gramEnd"/>
      <w:r w:rsidR="00414A58" w:rsidRPr="00414A5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образовательной деятельности</w:t>
      </w:r>
      <w:r w:rsidR="00102D5A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414A58" w:rsidRPr="00414A58" w:rsidRDefault="00414A58" w:rsidP="00414A58">
      <w:pPr>
        <w:rPr>
          <w:rFonts w:ascii="Times New Roman" w:hAnsi="Times New Roman" w:cs="Times New Roman"/>
          <w:sz w:val="28"/>
          <w:szCs w:val="28"/>
        </w:rPr>
      </w:pPr>
      <w:r w:rsidRPr="00414A58">
        <w:rPr>
          <w:rFonts w:ascii="Times New Roman" w:hAnsi="Times New Roman" w:cs="Times New Roman"/>
          <w:sz w:val="28"/>
          <w:szCs w:val="28"/>
        </w:rPr>
        <w:t>, выданн</w:t>
      </w:r>
      <w:r w:rsidR="00EB5BC6">
        <w:rPr>
          <w:rFonts w:ascii="Times New Roman" w:hAnsi="Times New Roman" w:cs="Times New Roman"/>
          <w:sz w:val="28"/>
          <w:szCs w:val="28"/>
        </w:rPr>
        <w:t xml:space="preserve">ой </w:t>
      </w:r>
      <w:r w:rsidRPr="00414A58">
        <w:rPr>
          <w:rFonts w:ascii="Times New Roman" w:hAnsi="Times New Roman" w:cs="Times New Roman"/>
          <w:sz w:val="28"/>
          <w:szCs w:val="28"/>
        </w:rPr>
        <w:t xml:space="preserve"> МО и МП СК № 5148 от 31.10.2016 года</w:t>
      </w:r>
      <w:proofErr w:type="gramStart"/>
      <w:r w:rsidRPr="00414A5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414A58" w:rsidRPr="00414A58" w:rsidRDefault="00EB5BC6" w:rsidP="00414A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4A58" w:rsidRPr="00414A58">
        <w:rPr>
          <w:rFonts w:ascii="Times New Roman" w:hAnsi="Times New Roman" w:cs="Times New Roman"/>
          <w:sz w:val="28"/>
          <w:szCs w:val="28"/>
        </w:rPr>
        <w:t xml:space="preserve">Устав МБДОУ №1  «Аленький цветочек» </w:t>
      </w:r>
      <w:proofErr w:type="gramStart"/>
      <w:r w:rsidR="00102D5A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414A58" w:rsidRPr="00414A58">
        <w:rPr>
          <w:rFonts w:ascii="Times New Roman" w:hAnsi="Times New Roman" w:cs="Times New Roman"/>
          <w:sz w:val="28"/>
          <w:szCs w:val="28"/>
        </w:rPr>
        <w:t xml:space="preserve"> регистр</w:t>
      </w:r>
      <w:r w:rsidR="00102D5A">
        <w:rPr>
          <w:rFonts w:ascii="Times New Roman" w:hAnsi="Times New Roman" w:cs="Times New Roman"/>
          <w:sz w:val="28"/>
          <w:szCs w:val="28"/>
        </w:rPr>
        <w:t>ирован</w:t>
      </w:r>
      <w:r w:rsidR="00414A58" w:rsidRPr="00414A58">
        <w:rPr>
          <w:rFonts w:ascii="Times New Roman" w:hAnsi="Times New Roman" w:cs="Times New Roman"/>
          <w:sz w:val="28"/>
          <w:szCs w:val="28"/>
        </w:rPr>
        <w:t xml:space="preserve"> в Межрайонной ИФНС России №11 по СК 08.08.2018 года;</w:t>
      </w:r>
    </w:p>
    <w:p w:rsidR="00747D90" w:rsidRPr="00747D90" w:rsidRDefault="00EB5BC6" w:rsidP="00747D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47D90" w:rsidRPr="00747D90">
        <w:rPr>
          <w:rFonts w:ascii="Times New Roman" w:hAnsi="Times New Roman" w:cs="Times New Roman"/>
          <w:sz w:val="28"/>
          <w:szCs w:val="28"/>
        </w:rPr>
        <w:t>В ходе проверки были проанализированы правоустанавливающие нормативные  документы</w:t>
      </w:r>
      <w:r w:rsidR="00747D90">
        <w:rPr>
          <w:rFonts w:ascii="Times New Roman" w:hAnsi="Times New Roman" w:cs="Times New Roman"/>
          <w:sz w:val="28"/>
          <w:szCs w:val="28"/>
        </w:rPr>
        <w:t>:</w:t>
      </w:r>
    </w:p>
    <w:p w:rsidR="00412942" w:rsidRDefault="002665CD" w:rsidP="00412942">
      <w:pPr>
        <w:spacing w:after="0" w:line="240" w:lineRule="auto"/>
        <w:ind w:firstLine="709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7D90" w:rsidRPr="00747D90">
        <w:rPr>
          <w:rFonts w:ascii="Times New Roman" w:hAnsi="Times New Roman" w:cs="Times New Roman"/>
          <w:sz w:val="28"/>
          <w:szCs w:val="28"/>
        </w:rPr>
        <w:t>Локальные нормативные акты, регламентирующие управление МБДОУ</w:t>
      </w:r>
      <w:proofErr w:type="gramStart"/>
      <w:r w:rsidR="00747D90" w:rsidRPr="00F02F57">
        <w:rPr>
          <w:sz w:val="28"/>
          <w:szCs w:val="28"/>
        </w:rPr>
        <w:t xml:space="preserve"> </w:t>
      </w:r>
      <w:r w:rsidR="00747D90">
        <w:rPr>
          <w:sz w:val="28"/>
          <w:szCs w:val="28"/>
        </w:rPr>
        <w:t>;</w:t>
      </w:r>
      <w:proofErr w:type="gramEnd"/>
    </w:p>
    <w:p w:rsidR="00BB7553" w:rsidRDefault="00412942" w:rsidP="00412942">
      <w:pPr>
        <w:spacing w:after="0" w:line="240" w:lineRule="auto"/>
        <w:ind w:firstLine="709"/>
        <w:rPr>
          <w:sz w:val="28"/>
          <w:szCs w:val="28"/>
        </w:rPr>
      </w:pPr>
      <w:r w:rsidRPr="00412942">
        <w:rPr>
          <w:sz w:val="28"/>
          <w:szCs w:val="28"/>
        </w:rPr>
        <w:t xml:space="preserve"> </w:t>
      </w:r>
      <w:r w:rsidR="00EB5BC6">
        <w:rPr>
          <w:rFonts w:ascii="Times New Roman" w:hAnsi="Times New Roman" w:cs="Times New Roman"/>
          <w:sz w:val="28"/>
          <w:szCs w:val="28"/>
        </w:rPr>
        <w:t>л</w:t>
      </w:r>
      <w:r w:rsidRPr="00412942">
        <w:rPr>
          <w:rFonts w:ascii="Times New Roman" w:hAnsi="Times New Roman" w:cs="Times New Roman"/>
          <w:sz w:val="28"/>
          <w:szCs w:val="28"/>
        </w:rPr>
        <w:t xml:space="preserve">окальные  нормативные акты, регламентирующие организационные аспекты деятельности </w:t>
      </w:r>
      <w:r w:rsidR="00EB5BC6">
        <w:rPr>
          <w:rFonts w:ascii="Times New Roman" w:hAnsi="Times New Roman" w:cs="Times New Roman"/>
          <w:sz w:val="28"/>
          <w:szCs w:val="28"/>
        </w:rPr>
        <w:t>учреждения;</w:t>
      </w:r>
    </w:p>
    <w:p w:rsidR="00414A58" w:rsidRDefault="00EB5BC6" w:rsidP="004129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BB7553" w:rsidRPr="00BB7553">
        <w:rPr>
          <w:rFonts w:ascii="Times New Roman" w:hAnsi="Times New Roman" w:cs="Times New Roman"/>
          <w:sz w:val="28"/>
          <w:szCs w:val="28"/>
        </w:rPr>
        <w:t>окальные  нормативные акты, регламентирующие особенности организации образовательного процесса</w:t>
      </w:r>
      <w:r w:rsidR="00664914">
        <w:rPr>
          <w:rFonts w:ascii="Times New Roman" w:hAnsi="Times New Roman" w:cs="Times New Roman"/>
          <w:sz w:val="28"/>
          <w:szCs w:val="28"/>
        </w:rPr>
        <w:t>;</w:t>
      </w:r>
    </w:p>
    <w:p w:rsidR="00664914" w:rsidRDefault="00EB5BC6" w:rsidP="004129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664914" w:rsidRPr="00664914">
        <w:rPr>
          <w:rFonts w:ascii="Times New Roman" w:hAnsi="Times New Roman" w:cs="Times New Roman"/>
          <w:sz w:val="28"/>
          <w:szCs w:val="28"/>
        </w:rPr>
        <w:t>окальные  нормативные акты, регламентирующие оценку и учет образовательных достижений воспитанников</w:t>
      </w:r>
      <w:r w:rsidR="00664914">
        <w:rPr>
          <w:rFonts w:ascii="Times New Roman" w:hAnsi="Times New Roman" w:cs="Times New Roman"/>
          <w:sz w:val="28"/>
          <w:szCs w:val="28"/>
        </w:rPr>
        <w:t>;</w:t>
      </w:r>
    </w:p>
    <w:p w:rsidR="005A15C8" w:rsidRPr="005A15C8" w:rsidRDefault="00EB5BC6" w:rsidP="004129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</w:t>
      </w:r>
      <w:r w:rsidR="005A15C8" w:rsidRPr="005A15C8">
        <w:rPr>
          <w:rFonts w:ascii="Times New Roman" w:hAnsi="Times New Roman" w:cs="Times New Roman"/>
          <w:sz w:val="28"/>
          <w:szCs w:val="28"/>
        </w:rPr>
        <w:t>окальные  нормативные акты, регламентирующие открытость и</w:t>
      </w:r>
      <w:r w:rsidR="005A15C8" w:rsidRPr="005A15C8">
        <w:rPr>
          <w:rFonts w:ascii="Times New Roman" w:hAnsi="Times New Roman" w:cs="Times New Roman"/>
          <w:color w:val="FF6600"/>
          <w:sz w:val="28"/>
          <w:szCs w:val="28"/>
        </w:rPr>
        <w:t xml:space="preserve"> </w:t>
      </w:r>
      <w:r w:rsidR="005A15C8" w:rsidRPr="005A15C8">
        <w:rPr>
          <w:rFonts w:ascii="Times New Roman" w:hAnsi="Times New Roman" w:cs="Times New Roman"/>
          <w:sz w:val="28"/>
          <w:szCs w:val="28"/>
        </w:rPr>
        <w:t xml:space="preserve">доступность информации о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детского сада </w:t>
      </w:r>
      <w:r w:rsidR="005A15C8" w:rsidRPr="005A15C8">
        <w:rPr>
          <w:rFonts w:ascii="Times New Roman" w:hAnsi="Times New Roman" w:cs="Times New Roman"/>
          <w:sz w:val="28"/>
          <w:szCs w:val="28"/>
        </w:rPr>
        <w:t xml:space="preserve"> №1 «Аленький цветочек»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4914" w:rsidRPr="00BB7553" w:rsidRDefault="002665CD" w:rsidP="004129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локальные нормативные акты детского сада соответствуют нормативным требованиям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оформлены в соответствии с правилами делопроизводства.</w:t>
      </w:r>
    </w:p>
    <w:p w:rsidR="00FE2AC8" w:rsidRPr="000346C9" w:rsidRDefault="002665CD" w:rsidP="00353D33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52C1" w:rsidRPr="00FE2AC8">
        <w:rPr>
          <w:rFonts w:ascii="Times New Roman" w:hAnsi="Times New Roman" w:cs="Times New Roman"/>
          <w:sz w:val="28"/>
          <w:szCs w:val="28"/>
        </w:rPr>
        <w:t xml:space="preserve">Работа   с документацией  по исполению трудового законодательства  </w:t>
      </w: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="002952C1" w:rsidRPr="00FE2AC8">
        <w:rPr>
          <w:rFonts w:ascii="Times New Roman" w:hAnsi="Times New Roman" w:cs="Times New Roman"/>
          <w:sz w:val="28"/>
          <w:szCs w:val="28"/>
        </w:rPr>
        <w:t xml:space="preserve">ведется в соответствии с   нормативными  требованиями. </w:t>
      </w:r>
      <w:proofErr w:type="gramStart"/>
      <w:r w:rsidR="002952C1" w:rsidRPr="00FE2AC8">
        <w:rPr>
          <w:rFonts w:ascii="Times New Roman" w:hAnsi="Times New Roman" w:cs="Times New Roman"/>
          <w:sz w:val="28"/>
          <w:szCs w:val="28"/>
        </w:rPr>
        <w:t>Замечания, сделанные в ходе проверки в декабре 2016 года выполнены</w:t>
      </w:r>
      <w:proofErr w:type="gramEnd"/>
      <w:r w:rsidR="002952C1" w:rsidRPr="00FE2AC8">
        <w:rPr>
          <w:rFonts w:ascii="Times New Roman" w:hAnsi="Times New Roman" w:cs="Times New Roman"/>
          <w:sz w:val="28"/>
          <w:szCs w:val="28"/>
        </w:rPr>
        <w:t>.</w:t>
      </w:r>
      <w:r w:rsidR="00FE2AC8" w:rsidRPr="00FE2A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2AC8">
        <w:rPr>
          <w:rFonts w:ascii="Times New Roman" w:eastAsia="Calibri" w:hAnsi="Times New Roman" w:cs="Times New Roman"/>
          <w:sz w:val="28"/>
          <w:szCs w:val="28"/>
        </w:rPr>
        <w:t>В учреждении общее количество работников 40, из них 2 – совместителя, должностные инструкции разработаны на каждую должность, трудовые договоры с работниками заключены в соответствии с примерной формой трудового договора.</w:t>
      </w:r>
      <w:r w:rsidR="00FE2AC8" w:rsidRPr="00C22A33">
        <w:rPr>
          <w:rFonts w:ascii="Times New Roman" w:hAnsi="Times New Roman"/>
          <w:sz w:val="28"/>
          <w:szCs w:val="28"/>
        </w:rPr>
        <w:t xml:space="preserve"> </w:t>
      </w:r>
      <w:r w:rsidR="00FE2AC8">
        <w:rPr>
          <w:rFonts w:ascii="Times New Roman" w:eastAsia="Calibri" w:hAnsi="Times New Roman" w:cs="Times New Roman"/>
          <w:sz w:val="28"/>
          <w:szCs w:val="28"/>
        </w:rPr>
        <w:t>В</w:t>
      </w:r>
      <w:r w:rsidR="00FE2AC8" w:rsidRPr="00345DF3">
        <w:rPr>
          <w:rFonts w:ascii="Times New Roman" w:eastAsia="Calibri" w:hAnsi="Times New Roman" w:cs="Times New Roman"/>
          <w:sz w:val="28"/>
          <w:szCs w:val="28"/>
        </w:rPr>
        <w:t xml:space="preserve"> нарушение инструкции по заполнению трудовых книжек, утвержденн</w:t>
      </w:r>
      <w:r w:rsidR="00654EE2">
        <w:rPr>
          <w:rFonts w:ascii="Times New Roman" w:eastAsia="Calibri" w:hAnsi="Times New Roman" w:cs="Times New Roman"/>
          <w:sz w:val="28"/>
          <w:szCs w:val="28"/>
        </w:rPr>
        <w:t xml:space="preserve">ой </w:t>
      </w:r>
      <w:r w:rsidR="00FE2AC8" w:rsidRPr="00345DF3">
        <w:rPr>
          <w:rFonts w:ascii="Times New Roman" w:eastAsia="Calibri" w:hAnsi="Times New Roman" w:cs="Times New Roman"/>
          <w:sz w:val="28"/>
          <w:szCs w:val="28"/>
        </w:rPr>
        <w:t xml:space="preserve"> Постановлением Министерства труда и социального развития Российской Федерации от 10 октября 2003 года № 69</w:t>
      </w:r>
      <w:r w:rsidR="00654EE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E2AC8" w:rsidRPr="004D0D25" w:rsidRDefault="00FE2AC8" w:rsidP="00FE2AC8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4D0D25">
        <w:rPr>
          <w:rFonts w:ascii="Times New Roman" w:eastAsia="Calibri" w:hAnsi="Times New Roman" w:cs="Times New Roman"/>
          <w:sz w:val="28"/>
          <w:szCs w:val="28"/>
        </w:rPr>
        <w:t>В трудов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4D0D25">
        <w:rPr>
          <w:rFonts w:ascii="Times New Roman" w:eastAsia="Calibri" w:hAnsi="Times New Roman" w:cs="Times New Roman"/>
          <w:sz w:val="28"/>
          <w:szCs w:val="28"/>
        </w:rPr>
        <w:t xml:space="preserve"> книжк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4D0D25">
        <w:rPr>
          <w:rFonts w:ascii="Times New Roman" w:eastAsia="Calibri" w:hAnsi="Times New Roman" w:cs="Times New Roman"/>
          <w:sz w:val="28"/>
          <w:szCs w:val="28"/>
        </w:rPr>
        <w:t xml:space="preserve"> работник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4D0D25">
        <w:rPr>
          <w:rFonts w:ascii="Times New Roman" w:eastAsia="Calibri" w:hAnsi="Times New Roman" w:cs="Times New Roman"/>
          <w:sz w:val="28"/>
          <w:szCs w:val="28"/>
        </w:rPr>
        <w:t xml:space="preserve"> учреждения </w:t>
      </w:r>
      <w:r>
        <w:rPr>
          <w:rFonts w:ascii="Times New Roman" w:eastAsia="Calibri" w:hAnsi="Times New Roman" w:cs="Times New Roman"/>
          <w:sz w:val="28"/>
          <w:szCs w:val="28"/>
        </w:rPr>
        <w:t>Баласанян Р.К.</w:t>
      </w:r>
      <w:r w:rsidRPr="004D0D25">
        <w:rPr>
          <w:rFonts w:ascii="Times New Roman" w:eastAsia="Calibri" w:hAnsi="Times New Roman" w:cs="Times New Roman"/>
          <w:sz w:val="28"/>
          <w:szCs w:val="28"/>
        </w:rPr>
        <w:t xml:space="preserve"> отсутствуют сведения </w:t>
      </w:r>
      <w:r>
        <w:rPr>
          <w:rFonts w:ascii="Times New Roman" w:eastAsia="Calibri" w:hAnsi="Times New Roman" w:cs="Times New Roman"/>
          <w:sz w:val="28"/>
          <w:szCs w:val="28"/>
        </w:rPr>
        <w:t>о специальности</w:t>
      </w:r>
      <w:r w:rsidRPr="004D0D25">
        <w:rPr>
          <w:rFonts w:ascii="Times New Roman" w:eastAsia="Calibri" w:hAnsi="Times New Roman" w:cs="Times New Roman"/>
          <w:sz w:val="28"/>
          <w:szCs w:val="28"/>
        </w:rPr>
        <w:t xml:space="preserve"> и профессии. </w:t>
      </w:r>
    </w:p>
    <w:p w:rsidR="00FE2AC8" w:rsidRDefault="00FE2AC8" w:rsidP="00FE2AC8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4D0D25">
        <w:rPr>
          <w:rFonts w:ascii="Times New Roman" w:eastAsia="Calibri" w:hAnsi="Times New Roman" w:cs="Times New Roman"/>
          <w:sz w:val="28"/>
          <w:szCs w:val="28"/>
        </w:rPr>
        <w:t>В трудов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4D0D25">
        <w:rPr>
          <w:rFonts w:ascii="Times New Roman" w:eastAsia="Calibri" w:hAnsi="Times New Roman" w:cs="Times New Roman"/>
          <w:sz w:val="28"/>
          <w:szCs w:val="28"/>
        </w:rPr>
        <w:t xml:space="preserve"> книжк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4D0D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Вахновской Е.В. нет подписи владельца книжки.</w:t>
      </w:r>
    </w:p>
    <w:p w:rsidR="00FE2AC8" w:rsidRDefault="00FE2AC8" w:rsidP="00102D5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0346C9">
        <w:rPr>
          <w:rFonts w:ascii="Times New Roman" w:eastAsia="Calibri" w:hAnsi="Times New Roman" w:cs="Times New Roman"/>
          <w:sz w:val="28"/>
          <w:szCs w:val="28"/>
        </w:rPr>
        <w:t>В трудов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r w:rsidRPr="000346C9">
        <w:rPr>
          <w:rFonts w:ascii="Times New Roman" w:eastAsia="Calibri" w:hAnsi="Times New Roman" w:cs="Times New Roman"/>
          <w:sz w:val="28"/>
          <w:szCs w:val="28"/>
        </w:rPr>
        <w:t xml:space="preserve"> книжк</w:t>
      </w:r>
      <w:r>
        <w:rPr>
          <w:rFonts w:ascii="Times New Roman" w:eastAsia="Calibri" w:hAnsi="Times New Roman" w:cs="Times New Roman"/>
          <w:sz w:val="28"/>
          <w:szCs w:val="28"/>
        </w:rPr>
        <w:t>ах</w:t>
      </w:r>
      <w:r w:rsidRPr="000346C9">
        <w:rPr>
          <w:rFonts w:ascii="Times New Roman" w:eastAsia="Calibri" w:hAnsi="Times New Roman" w:cs="Times New Roman"/>
          <w:sz w:val="28"/>
          <w:szCs w:val="28"/>
        </w:rPr>
        <w:t xml:space="preserve"> Вахновской Е.В.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Милайко О.А. </w:t>
      </w:r>
      <w:r w:rsidRPr="000346C9">
        <w:rPr>
          <w:rFonts w:ascii="Times New Roman" w:eastAsia="Calibri" w:hAnsi="Times New Roman" w:cs="Times New Roman"/>
          <w:sz w:val="28"/>
          <w:szCs w:val="28"/>
        </w:rPr>
        <w:t>на титульном листе в строке «профессия, специальность» указаны неверные данные об образовании и профессии.</w:t>
      </w:r>
    </w:p>
    <w:p w:rsidR="00FE2AC8" w:rsidRDefault="00FE2AC8" w:rsidP="002952C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Мониторинг посещаемости в ходе комплесной проверки с15.10 по19.10</w:t>
      </w:r>
    </w:p>
    <w:p w:rsidR="00FE2AC8" w:rsidRDefault="00FE2AC8" w:rsidP="002952C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подтвердил </w:t>
      </w:r>
      <w:r w:rsidR="00102D5A">
        <w:rPr>
          <w:rFonts w:ascii="Times New Roman" w:hAnsi="Times New Roman" w:cs="Times New Roman"/>
          <w:sz w:val="28"/>
          <w:szCs w:val="28"/>
        </w:rPr>
        <w:t xml:space="preserve"> наличие проблем в </w:t>
      </w:r>
      <w:r>
        <w:rPr>
          <w:rFonts w:ascii="Times New Roman" w:hAnsi="Times New Roman" w:cs="Times New Roman"/>
          <w:sz w:val="28"/>
          <w:szCs w:val="28"/>
        </w:rPr>
        <w:t>посещаемост</w:t>
      </w:r>
      <w:r w:rsidR="00102D5A">
        <w:rPr>
          <w:rFonts w:ascii="Times New Roman" w:hAnsi="Times New Roman" w:cs="Times New Roman"/>
          <w:sz w:val="28"/>
          <w:szCs w:val="28"/>
        </w:rPr>
        <w:t>и</w:t>
      </w:r>
      <w:proofErr w:type="gramStart"/>
      <w:r w:rsidR="00FD0C24">
        <w:rPr>
          <w:rFonts w:ascii="Times New Roman" w:hAnsi="Times New Roman" w:cs="Times New Roman"/>
          <w:sz w:val="28"/>
          <w:szCs w:val="28"/>
        </w:rPr>
        <w:t>,</w:t>
      </w:r>
      <w:r w:rsidR="00102D5A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102D5A">
        <w:rPr>
          <w:rFonts w:ascii="Times New Roman" w:hAnsi="Times New Roman" w:cs="Times New Roman"/>
          <w:sz w:val="28"/>
          <w:szCs w:val="28"/>
        </w:rPr>
        <w:t xml:space="preserve">оторая </w:t>
      </w:r>
      <w:r w:rsidR="00FD0C24">
        <w:rPr>
          <w:rFonts w:ascii="Times New Roman" w:hAnsi="Times New Roman" w:cs="Times New Roman"/>
          <w:sz w:val="28"/>
          <w:szCs w:val="28"/>
        </w:rPr>
        <w:t xml:space="preserve"> не выше </w:t>
      </w:r>
      <w:r w:rsidR="00DA281D">
        <w:rPr>
          <w:rFonts w:ascii="Times New Roman" w:hAnsi="Times New Roman" w:cs="Times New Roman"/>
          <w:sz w:val="28"/>
          <w:szCs w:val="28"/>
        </w:rPr>
        <w:t>6</w:t>
      </w:r>
      <w:r w:rsidR="00FD0C24">
        <w:rPr>
          <w:rFonts w:ascii="Times New Roman" w:hAnsi="Times New Roman" w:cs="Times New Roman"/>
          <w:sz w:val="28"/>
          <w:szCs w:val="28"/>
        </w:rPr>
        <w:t>7</w:t>
      </w:r>
      <w:r w:rsidR="00DA281D">
        <w:rPr>
          <w:rFonts w:ascii="Times New Roman" w:hAnsi="Times New Roman" w:cs="Times New Roman"/>
          <w:sz w:val="28"/>
          <w:szCs w:val="28"/>
        </w:rPr>
        <w:t xml:space="preserve"> </w:t>
      </w:r>
      <w:r w:rsidR="00FD0C24">
        <w:rPr>
          <w:rFonts w:ascii="Times New Roman" w:hAnsi="Times New Roman" w:cs="Times New Roman"/>
          <w:sz w:val="28"/>
          <w:szCs w:val="28"/>
        </w:rPr>
        <w:t>%:</w:t>
      </w:r>
    </w:p>
    <w:p w:rsidR="00FE2AC8" w:rsidRDefault="00FE2AC8" w:rsidP="002952C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15.10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16.10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17.10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18.10        </w:t>
      </w:r>
      <w:r w:rsidR="00FD0C2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19. 10</w:t>
      </w:r>
    </w:p>
    <w:p w:rsidR="00FE2AC8" w:rsidRDefault="00FE2AC8" w:rsidP="002952C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150 чел.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159 чел.</w:t>
      </w:r>
      <w:r w:rsidR="00FD0C24">
        <w:rPr>
          <w:rFonts w:ascii="Times New Roman" w:hAnsi="Times New Roman" w:cs="Times New Roman"/>
          <w:sz w:val="28"/>
          <w:szCs w:val="28"/>
        </w:rPr>
        <w:t xml:space="preserve">           157чел          </w:t>
      </w:r>
      <w:r w:rsidR="00102D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0C24">
        <w:rPr>
          <w:rFonts w:ascii="Times New Roman" w:hAnsi="Times New Roman" w:cs="Times New Roman"/>
          <w:sz w:val="28"/>
          <w:szCs w:val="28"/>
        </w:rPr>
        <w:t>157чел</w:t>
      </w:r>
      <w:proofErr w:type="spellEnd"/>
      <w:r w:rsidR="00FD0C24">
        <w:rPr>
          <w:rFonts w:ascii="Times New Roman" w:hAnsi="Times New Roman" w:cs="Times New Roman"/>
          <w:sz w:val="28"/>
          <w:szCs w:val="28"/>
        </w:rPr>
        <w:t xml:space="preserve">        146чел.</w:t>
      </w:r>
    </w:p>
    <w:p w:rsidR="00FD0C24" w:rsidRDefault="00FD0C24" w:rsidP="002952C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63%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66,8 %               65.9 %          65.9%         61.3%</w:t>
      </w:r>
    </w:p>
    <w:p w:rsidR="00FE2AC8" w:rsidRDefault="00FE2AC8" w:rsidP="002952C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952C1" w:rsidRPr="00FD0C24" w:rsidRDefault="00FD0C24" w:rsidP="00353D33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 отметить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</w:t>
      </w:r>
      <w:r w:rsidR="00FE2AC8">
        <w:rPr>
          <w:rFonts w:ascii="Times New Roman" w:hAnsi="Times New Roman" w:cs="Times New Roman"/>
          <w:sz w:val="28"/>
          <w:szCs w:val="28"/>
        </w:rPr>
        <w:t>планомерная работа по повышению посещаемости</w:t>
      </w:r>
      <w:r>
        <w:rPr>
          <w:rFonts w:ascii="Times New Roman" w:hAnsi="Times New Roman" w:cs="Times New Roman"/>
          <w:sz w:val="28"/>
          <w:szCs w:val="28"/>
        </w:rPr>
        <w:t xml:space="preserve">  ведется , </w:t>
      </w:r>
      <w:r w:rsidRPr="00353D33">
        <w:rPr>
          <w:rFonts w:ascii="Times New Roman" w:hAnsi="Times New Roman" w:cs="Times New Roman"/>
          <w:sz w:val="28"/>
          <w:szCs w:val="28"/>
        </w:rPr>
        <w:t>имеется план, включающий как работу с воспитателями , так и работу с родителями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2952C1" w:rsidRPr="00CB230E" w:rsidRDefault="002952C1" w:rsidP="00654E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B230E">
        <w:rPr>
          <w:rFonts w:ascii="Times New Roman" w:hAnsi="Times New Roman" w:cs="Times New Roman"/>
          <w:b/>
          <w:sz w:val="28"/>
          <w:szCs w:val="28"/>
        </w:rPr>
        <w:t>Методическая работа</w:t>
      </w:r>
      <w:r w:rsidRPr="00CB230E">
        <w:rPr>
          <w:rFonts w:ascii="Times New Roman" w:hAnsi="Times New Roman" w:cs="Times New Roman"/>
          <w:sz w:val="28"/>
          <w:szCs w:val="28"/>
        </w:rPr>
        <w:t xml:space="preserve"> проводится на основании годового плана ДОУ, планов  работы педагогов на неделю, планов работы специалистов на месяц и осуществляется под руководством </w:t>
      </w:r>
      <w:r w:rsidR="00102D5A" w:rsidRPr="00CB230E">
        <w:rPr>
          <w:rFonts w:ascii="Times New Roman" w:hAnsi="Times New Roman" w:cs="Times New Roman"/>
          <w:sz w:val="28"/>
          <w:szCs w:val="28"/>
        </w:rPr>
        <w:t xml:space="preserve">заместителя заведующей </w:t>
      </w:r>
      <w:r w:rsidRPr="00CB230E">
        <w:rPr>
          <w:rFonts w:ascii="Times New Roman" w:hAnsi="Times New Roman" w:cs="Times New Roman"/>
          <w:sz w:val="28"/>
          <w:szCs w:val="28"/>
        </w:rPr>
        <w:t xml:space="preserve"> – </w:t>
      </w:r>
      <w:r w:rsidR="00102D5A" w:rsidRPr="00CB230E">
        <w:rPr>
          <w:rFonts w:ascii="Times New Roman" w:hAnsi="Times New Roman" w:cs="Times New Roman"/>
          <w:sz w:val="28"/>
          <w:szCs w:val="28"/>
        </w:rPr>
        <w:t>Лисейкиной Ирины Владимировны</w:t>
      </w:r>
      <w:r w:rsidR="00654EE2">
        <w:rPr>
          <w:rFonts w:ascii="Times New Roman" w:hAnsi="Times New Roman" w:cs="Times New Roman"/>
          <w:sz w:val="28"/>
          <w:szCs w:val="28"/>
        </w:rPr>
        <w:t>.</w:t>
      </w:r>
      <w:r w:rsidR="00102D5A" w:rsidRPr="00CB230E">
        <w:rPr>
          <w:rFonts w:ascii="Times New Roman" w:hAnsi="Times New Roman" w:cs="Times New Roman"/>
          <w:sz w:val="28"/>
          <w:szCs w:val="28"/>
        </w:rPr>
        <w:t xml:space="preserve"> </w:t>
      </w:r>
      <w:r w:rsidRPr="00CB230E">
        <w:rPr>
          <w:rFonts w:ascii="Times New Roman" w:hAnsi="Times New Roman" w:cs="Times New Roman"/>
          <w:sz w:val="28"/>
          <w:szCs w:val="28"/>
        </w:rPr>
        <w:t xml:space="preserve">Состояние методической работы </w:t>
      </w:r>
      <w:r w:rsidRPr="00CB230E">
        <w:rPr>
          <w:rFonts w:ascii="Times New Roman" w:hAnsi="Times New Roman" w:cs="Times New Roman"/>
          <w:sz w:val="28"/>
          <w:szCs w:val="28"/>
        </w:rPr>
        <w:lastRenderedPageBreak/>
        <w:t xml:space="preserve">характеризуется </w:t>
      </w:r>
      <w:r w:rsidR="00102D5A" w:rsidRPr="00CB230E">
        <w:rPr>
          <w:rFonts w:ascii="Times New Roman" w:hAnsi="Times New Roman" w:cs="Times New Roman"/>
          <w:sz w:val="28"/>
          <w:szCs w:val="28"/>
        </w:rPr>
        <w:t>положительно</w:t>
      </w:r>
      <w:r w:rsidRPr="00CB230E">
        <w:rPr>
          <w:rFonts w:ascii="Times New Roman" w:hAnsi="Times New Roman" w:cs="Times New Roman"/>
          <w:sz w:val="28"/>
          <w:szCs w:val="28"/>
        </w:rPr>
        <w:t xml:space="preserve">, что подтверждено </w:t>
      </w:r>
      <w:r w:rsidR="00F12643" w:rsidRPr="00CB230E">
        <w:rPr>
          <w:rFonts w:ascii="Times New Roman" w:hAnsi="Times New Roman" w:cs="Times New Roman"/>
          <w:sz w:val="28"/>
          <w:szCs w:val="28"/>
        </w:rPr>
        <w:t>наличием необходимых программ</w:t>
      </w:r>
      <w:r w:rsidR="00B764B4">
        <w:rPr>
          <w:rFonts w:ascii="Times New Roman" w:hAnsi="Times New Roman" w:cs="Times New Roman"/>
          <w:sz w:val="28"/>
          <w:szCs w:val="28"/>
        </w:rPr>
        <w:t>,</w:t>
      </w:r>
      <w:r w:rsidR="00F12643" w:rsidRPr="00CB230E">
        <w:rPr>
          <w:rFonts w:ascii="Times New Roman" w:hAnsi="Times New Roman" w:cs="Times New Roman"/>
          <w:sz w:val="28"/>
          <w:szCs w:val="28"/>
        </w:rPr>
        <w:t xml:space="preserve">    планов, документов по контролю  за непосредственно –</w:t>
      </w:r>
      <w:r w:rsidR="00654EE2">
        <w:rPr>
          <w:rFonts w:ascii="Times New Roman" w:hAnsi="Times New Roman" w:cs="Times New Roman"/>
          <w:sz w:val="28"/>
          <w:szCs w:val="28"/>
        </w:rPr>
        <w:t xml:space="preserve"> </w:t>
      </w:r>
      <w:r w:rsidR="00F12643" w:rsidRPr="00CB230E">
        <w:rPr>
          <w:rFonts w:ascii="Times New Roman" w:hAnsi="Times New Roman" w:cs="Times New Roman"/>
          <w:sz w:val="28"/>
          <w:szCs w:val="28"/>
        </w:rPr>
        <w:t>образовательной деятельностью, результат</w:t>
      </w:r>
      <w:r w:rsidR="00B764B4">
        <w:rPr>
          <w:rFonts w:ascii="Times New Roman" w:hAnsi="Times New Roman" w:cs="Times New Roman"/>
          <w:sz w:val="28"/>
          <w:szCs w:val="28"/>
        </w:rPr>
        <w:t xml:space="preserve">ами </w:t>
      </w:r>
      <w:r w:rsidR="00F12643" w:rsidRPr="00CB230E">
        <w:rPr>
          <w:rFonts w:ascii="Times New Roman" w:hAnsi="Times New Roman" w:cs="Times New Roman"/>
          <w:sz w:val="28"/>
          <w:szCs w:val="28"/>
        </w:rPr>
        <w:t>мониторинга</w:t>
      </w:r>
      <w:r w:rsidR="00CB230E" w:rsidRPr="00CB230E">
        <w:rPr>
          <w:rFonts w:ascii="Times New Roman" w:hAnsi="Times New Roman" w:cs="Times New Roman"/>
          <w:sz w:val="28"/>
          <w:szCs w:val="28"/>
        </w:rPr>
        <w:t xml:space="preserve"> </w:t>
      </w:r>
      <w:r w:rsidR="00F12643" w:rsidRPr="00CB230E">
        <w:rPr>
          <w:rFonts w:ascii="Times New Roman" w:hAnsi="Times New Roman" w:cs="Times New Roman"/>
          <w:sz w:val="28"/>
          <w:szCs w:val="28"/>
        </w:rPr>
        <w:t xml:space="preserve"> усвоения воспитанниками образовате</w:t>
      </w:r>
      <w:r w:rsidR="00CB230E" w:rsidRPr="00CB230E">
        <w:rPr>
          <w:rFonts w:ascii="Times New Roman" w:hAnsi="Times New Roman" w:cs="Times New Roman"/>
          <w:sz w:val="28"/>
          <w:szCs w:val="28"/>
        </w:rPr>
        <w:t>льнлй программы</w:t>
      </w:r>
      <w:r w:rsidR="00CB230E">
        <w:rPr>
          <w:rFonts w:ascii="Times New Roman" w:hAnsi="Times New Roman" w:cs="Times New Roman"/>
          <w:sz w:val="28"/>
          <w:szCs w:val="28"/>
        </w:rPr>
        <w:t>.</w:t>
      </w:r>
    </w:p>
    <w:p w:rsidR="002952C1" w:rsidRPr="00786E6F" w:rsidRDefault="00786E6F" w:rsidP="002952C1">
      <w:pPr>
        <w:pStyle w:val="a3"/>
        <w:rPr>
          <w:rFonts w:ascii="Times New Roman" w:hAnsi="Times New Roman" w:cs="Times New Roman"/>
          <w:sz w:val="28"/>
        </w:rPr>
      </w:pPr>
      <w:r w:rsidRPr="00786E6F">
        <w:rPr>
          <w:rFonts w:ascii="Times New Roman" w:hAnsi="Times New Roman" w:cs="Times New Roman"/>
          <w:bCs/>
          <w:sz w:val="28"/>
          <w:szCs w:val="28"/>
        </w:rPr>
        <w:t>Все виды контроля оформляются документарно, в том числе картами контроля. В картах контроля отмечаются моменты наблюдения за образовательным процессом, указываются цель контроля и сроки выполнения рекомендаций по итогам данных видов контроля</w:t>
      </w:r>
      <w:proofErr w:type="gramStart"/>
      <w:r w:rsidR="00CB230E" w:rsidRPr="00786E6F">
        <w:rPr>
          <w:rFonts w:ascii="Times New Roman" w:hAnsi="Times New Roman" w:cs="Times New Roman"/>
          <w:sz w:val="28"/>
        </w:rPr>
        <w:t xml:space="preserve"> </w:t>
      </w:r>
      <w:r w:rsidR="00654EE2">
        <w:rPr>
          <w:rFonts w:ascii="Times New Roman" w:hAnsi="Times New Roman" w:cs="Times New Roman"/>
          <w:sz w:val="28"/>
        </w:rPr>
        <w:t>.</w:t>
      </w:r>
      <w:proofErr w:type="gramEnd"/>
    </w:p>
    <w:p w:rsidR="00340F5B" w:rsidRDefault="002952C1" w:rsidP="00340F5B">
      <w:pPr>
        <w:pStyle w:val="Standard"/>
        <w:spacing w:line="276" w:lineRule="auto"/>
        <w:ind w:left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Планирование воспитательно-образовательного процесса в группах ведется  в соответствии с примерной основной общеобразовательной программ</w:t>
      </w:r>
      <w:r w:rsidR="00CB230E">
        <w:rPr>
          <w:color w:val="000000"/>
          <w:sz w:val="28"/>
          <w:szCs w:val="28"/>
        </w:rPr>
        <w:t>ой</w:t>
      </w:r>
      <w:r>
        <w:rPr>
          <w:color w:val="000000"/>
          <w:sz w:val="28"/>
          <w:szCs w:val="28"/>
        </w:rPr>
        <w:t xml:space="preserve"> дошкольного образования «От рождения до школы» под редакцией Н.Е.Вераксы. Планирование осуществляется еженедельно. </w:t>
      </w:r>
      <w:r w:rsidR="00340F5B">
        <w:rPr>
          <w:sz w:val="28"/>
          <w:szCs w:val="28"/>
        </w:rPr>
        <w:t xml:space="preserve">Разработан план по улучшению </w:t>
      </w:r>
      <w:proofErr w:type="gramStart"/>
      <w:r w:rsidR="00340F5B">
        <w:rPr>
          <w:sz w:val="28"/>
          <w:szCs w:val="28"/>
        </w:rPr>
        <w:t>качества работы независимой оценки качества образования</w:t>
      </w:r>
      <w:proofErr w:type="gramEnd"/>
      <w:r w:rsidR="00340F5B">
        <w:rPr>
          <w:sz w:val="28"/>
          <w:szCs w:val="28"/>
        </w:rPr>
        <w:t xml:space="preserve"> в ДОУ.</w:t>
      </w:r>
    </w:p>
    <w:p w:rsidR="00340F5B" w:rsidRDefault="00340F5B" w:rsidP="00340F5B">
      <w:pPr>
        <w:pStyle w:val="Standard"/>
        <w:spacing w:line="276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В ходе реализации запланированных мероприятий в ДОУ:</w:t>
      </w:r>
    </w:p>
    <w:p w:rsidR="00340F5B" w:rsidRDefault="00340F5B" w:rsidP="00340F5B">
      <w:pPr>
        <w:pStyle w:val="Standard"/>
        <w:spacing w:line="276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сформирован банк данных нормативно-правовых документов </w:t>
      </w:r>
      <w:proofErr w:type="gramStart"/>
      <w:r>
        <w:rPr>
          <w:sz w:val="28"/>
          <w:szCs w:val="28"/>
        </w:rPr>
        <w:t>федерального</w:t>
      </w:r>
      <w:proofErr w:type="gramEnd"/>
      <w:r>
        <w:rPr>
          <w:sz w:val="28"/>
          <w:szCs w:val="28"/>
        </w:rPr>
        <w:t>, регионального и муниципального уровней, регламентирующих реализацию ФГОС ДО;</w:t>
      </w:r>
    </w:p>
    <w:p w:rsidR="00340F5B" w:rsidRDefault="00340F5B" w:rsidP="00340F5B">
      <w:pPr>
        <w:pStyle w:val="Standard"/>
        <w:spacing w:line="276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имеется план-график повышения квалификации педагогов по реализации ФГОС;</w:t>
      </w:r>
    </w:p>
    <w:p w:rsidR="00340F5B" w:rsidRDefault="00340F5B" w:rsidP="00340F5B">
      <w:pPr>
        <w:pStyle w:val="Standard"/>
        <w:spacing w:line="276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на сайте ДОУ в разделе «Деятельность» создана страничка «Внедряем ФГОС</w:t>
      </w:r>
      <w:r w:rsidR="00654EE2"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>», которая пополняется материалами по реализации ФГОС.</w:t>
      </w:r>
    </w:p>
    <w:p w:rsidR="002952C1" w:rsidRPr="00D22532" w:rsidRDefault="002952C1" w:rsidP="002952C1">
      <w:pPr>
        <w:pStyle w:val="a4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2952C1" w:rsidRDefault="002952C1" w:rsidP="00A96A37">
      <w:pPr>
        <w:pStyle w:val="Standard"/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7559A">
        <w:rPr>
          <w:sz w:val="28"/>
          <w:szCs w:val="28"/>
        </w:rPr>
        <w:t>Анализ развивающей предметно-пространственной среды групп в целом соответствует санитарно-гигиеническим требованиям.</w:t>
      </w:r>
      <w:r w:rsidRPr="003B6F13">
        <w:rPr>
          <w:b/>
          <w:sz w:val="28"/>
          <w:szCs w:val="28"/>
        </w:rPr>
        <w:t xml:space="preserve">. </w:t>
      </w:r>
      <w:r w:rsidR="00654EE2" w:rsidRPr="00654EE2">
        <w:rPr>
          <w:sz w:val="28"/>
          <w:szCs w:val="28"/>
        </w:rPr>
        <w:t>Однако</w:t>
      </w:r>
      <w:proofErr w:type="gramStart"/>
      <w:r w:rsidR="00654EE2" w:rsidRPr="00654EE2">
        <w:rPr>
          <w:sz w:val="28"/>
          <w:szCs w:val="28"/>
        </w:rPr>
        <w:t>,м</w:t>
      </w:r>
      <w:proofErr w:type="gramEnd"/>
      <w:r w:rsidRPr="00654EE2">
        <w:rPr>
          <w:sz w:val="28"/>
          <w:szCs w:val="28"/>
        </w:rPr>
        <w:t>ониторинг достижений детьми планируемых результатов не обеспечен диагностическим инструментарием</w:t>
      </w:r>
      <w:r w:rsidRPr="003B6F13">
        <w:rPr>
          <w:b/>
          <w:sz w:val="28"/>
          <w:szCs w:val="28"/>
        </w:rPr>
        <w:t xml:space="preserve">. </w:t>
      </w:r>
      <w:r w:rsidR="00B764B4" w:rsidRPr="00B764B4">
        <w:rPr>
          <w:sz w:val="28"/>
          <w:szCs w:val="28"/>
        </w:rPr>
        <w:t xml:space="preserve">Имеется </w:t>
      </w:r>
      <w:r w:rsidRPr="00B764B4">
        <w:rPr>
          <w:sz w:val="28"/>
          <w:szCs w:val="28"/>
        </w:rPr>
        <w:t xml:space="preserve">  скоординированный график  контроля   в соответствии с нормативными требованиями</w:t>
      </w:r>
      <w:r w:rsidRPr="003B6F13">
        <w:rPr>
          <w:b/>
          <w:sz w:val="28"/>
          <w:szCs w:val="28"/>
        </w:rPr>
        <w:t>.</w:t>
      </w:r>
      <w:r w:rsidRPr="00B74C57">
        <w:rPr>
          <w:sz w:val="28"/>
          <w:szCs w:val="28"/>
        </w:rPr>
        <w:t xml:space="preserve"> </w:t>
      </w:r>
      <w:r w:rsidR="00340F5B">
        <w:rPr>
          <w:sz w:val="28"/>
          <w:szCs w:val="28"/>
        </w:rPr>
        <w:t xml:space="preserve">Разработан план по улучшению </w:t>
      </w:r>
      <w:proofErr w:type="gramStart"/>
      <w:r w:rsidR="00340F5B">
        <w:rPr>
          <w:sz w:val="28"/>
          <w:szCs w:val="28"/>
        </w:rPr>
        <w:t>качества работы независимой оценки качества образования</w:t>
      </w:r>
      <w:proofErr w:type="gramEnd"/>
      <w:r w:rsidR="00340F5B">
        <w:rPr>
          <w:sz w:val="28"/>
          <w:szCs w:val="28"/>
        </w:rPr>
        <w:t xml:space="preserve"> в ДОУ.</w:t>
      </w:r>
    </w:p>
    <w:p w:rsidR="007B556B" w:rsidRDefault="00995C63" w:rsidP="007B556B">
      <w:pPr>
        <w:pStyle w:val="Standard"/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7B556B" w:rsidRPr="007B556B">
        <w:rPr>
          <w:sz w:val="28"/>
          <w:szCs w:val="28"/>
        </w:rPr>
        <w:t xml:space="preserve"> </w:t>
      </w:r>
      <w:r>
        <w:rPr>
          <w:sz w:val="28"/>
          <w:szCs w:val="28"/>
        </w:rPr>
        <w:t>В рамках реализации    годовой зада</w:t>
      </w:r>
      <w:r w:rsidR="00A96A37">
        <w:rPr>
          <w:sz w:val="28"/>
          <w:szCs w:val="28"/>
        </w:rPr>
        <w:t>ч</w:t>
      </w:r>
      <w:r>
        <w:rPr>
          <w:sz w:val="28"/>
          <w:szCs w:val="28"/>
        </w:rPr>
        <w:t>и «Повысить уровень компетентности , творческого потенциала педагогов путем  внедрения инновационных программ, технологий , проектов» в</w:t>
      </w:r>
      <w:r w:rsidR="007B556B">
        <w:rPr>
          <w:sz w:val="28"/>
          <w:szCs w:val="28"/>
        </w:rPr>
        <w:t xml:space="preserve"> детском саду  проводится серьезная плановая работа по повышению квалификации</w:t>
      </w:r>
      <w:r>
        <w:rPr>
          <w:sz w:val="28"/>
          <w:szCs w:val="28"/>
        </w:rPr>
        <w:t xml:space="preserve">  педагогов</w:t>
      </w:r>
      <w:proofErr w:type="gramStart"/>
      <w:r w:rsidR="007B556B">
        <w:rPr>
          <w:sz w:val="28"/>
          <w:szCs w:val="28"/>
        </w:rPr>
        <w:t>.К</w:t>
      </w:r>
      <w:proofErr w:type="gramEnd"/>
      <w:r w:rsidR="007B556B">
        <w:rPr>
          <w:sz w:val="28"/>
          <w:szCs w:val="28"/>
        </w:rPr>
        <w:t>урсовую подготовку по ФГОС ДО прошли все  педагоги ДОУ.  Курсовую переподготовку по ФГОС для детей с ОВЗ прошли 9 чел. Переподготовку на дошкольное образование прошли 5 чел.</w:t>
      </w:r>
    </w:p>
    <w:p w:rsidR="007B556B" w:rsidRPr="00D01796" w:rsidRDefault="007B556B" w:rsidP="007B556B">
      <w:pPr>
        <w:pStyle w:val="a6"/>
        <w:ind w:firstLine="708"/>
        <w:rPr>
          <w:sz w:val="28"/>
          <w:szCs w:val="28"/>
        </w:rPr>
      </w:pPr>
      <w:r w:rsidRPr="00D01796">
        <w:rPr>
          <w:sz w:val="28"/>
          <w:szCs w:val="28"/>
        </w:rPr>
        <w:t>Педагоги ДОУ принимают активное участие в различных конкурсных мероприятиях</w:t>
      </w:r>
      <w:r>
        <w:rPr>
          <w:sz w:val="28"/>
          <w:szCs w:val="28"/>
        </w:rPr>
        <w:t xml:space="preserve">, что стимулирует их творчество, повышает эффективность  </w:t>
      </w:r>
      <w:r>
        <w:rPr>
          <w:sz w:val="28"/>
          <w:szCs w:val="28"/>
        </w:rPr>
        <w:lastRenderedPageBreak/>
        <w:t>непосредственно –</w:t>
      </w:r>
      <w:r w:rsidR="00995C63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образовательной деятельности, качество проведения занятий.</w:t>
      </w:r>
      <w:r w:rsidRPr="00D017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Результативность участия в конкурсах </w:t>
      </w:r>
      <w:r w:rsidRPr="00D01796">
        <w:rPr>
          <w:sz w:val="28"/>
          <w:szCs w:val="28"/>
        </w:rPr>
        <w:t xml:space="preserve"> подтв</w:t>
      </w:r>
      <w:r>
        <w:rPr>
          <w:sz w:val="28"/>
          <w:szCs w:val="28"/>
        </w:rPr>
        <w:t>ерждается дипломами и сертификатами: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"/>
        <w:gridCol w:w="2551"/>
        <w:gridCol w:w="3828"/>
        <w:gridCol w:w="2693"/>
      </w:tblGrid>
      <w:tr w:rsidR="007B556B" w:rsidRPr="002D61F0" w:rsidTr="00FD1F87">
        <w:tc>
          <w:tcPr>
            <w:tcW w:w="993" w:type="dxa"/>
          </w:tcPr>
          <w:p w:rsidR="007B556B" w:rsidRPr="007B556B" w:rsidRDefault="007B556B" w:rsidP="00FD1F87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7B556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B556B">
              <w:rPr>
                <w:rFonts w:ascii="Times New Roman" w:hAnsi="Times New Roman" w:cs="Times New Roman"/>
                <w:sz w:val="28"/>
                <w:szCs w:val="28"/>
              </w:rPr>
              <w:t xml:space="preserve">/п </w:t>
            </w:r>
          </w:p>
        </w:tc>
        <w:tc>
          <w:tcPr>
            <w:tcW w:w="2551" w:type="dxa"/>
          </w:tcPr>
          <w:p w:rsidR="007B556B" w:rsidRPr="007B556B" w:rsidRDefault="007B556B" w:rsidP="00FD1F87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3828" w:type="dxa"/>
          </w:tcPr>
          <w:p w:rsidR="007B556B" w:rsidRPr="007B556B" w:rsidRDefault="007B556B" w:rsidP="00FD1F87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>Название конкурса</w:t>
            </w:r>
          </w:p>
        </w:tc>
        <w:tc>
          <w:tcPr>
            <w:tcW w:w="2693" w:type="dxa"/>
          </w:tcPr>
          <w:p w:rsidR="007B556B" w:rsidRPr="007B556B" w:rsidRDefault="007B556B" w:rsidP="00FD1F87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>Результативность (победитель, призер, участник)</w:t>
            </w:r>
          </w:p>
        </w:tc>
      </w:tr>
      <w:tr w:rsidR="007B556B" w:rsidRPr="002D61F0" w:rsidTr="00FD1F87">
        <w:tc>
          <w:tcPr>
            <w:tcW w:w="993" w:type="dxa"/>
          </w:tcPr>
          <w:p w:rsidR="007B556B" w:rsidRPr="007B556B" w:rsidRDefault="007B556B" w:rsidP="00FD1F87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B556B" w:rsidRPr="007B556B" w:rsidRDefault="007B556B" w:rsidP="00FD1F8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 xml:space="preserve">Хаджиева Наталья Петровна </w:t>
            </w:r>
          </w:p>
        </w:tc>
        <w:tc>
          <w:tcPr>
            <w:tcW w:w="3828" w:type="dxa"/>
          </w:tcPr>
          <w:p w:rsidR="007B556B" w:rsidRPr="007B556B" w:rsidRDefault="007B556B" w:rsidP="00FD1F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b/>
                <w:sz w:val="28"/>
                <w:szCs w:val="28"/>
              </w:rPr>
              <w:t>Краевой конкурс</w:t>
            </w: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 xml:space="preserve"> «Региональный компонент к основной образовательной программе ДОО»</w:t>
            </w:r>
          </w:p>
          <w:p w:rsidR="007B556B" w:rsidRPr="007B556B" w:rsidRDefault="007B556B" w:rsidP="00FD1F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 xml:space="preserve">октябрь 2017 </w:t>
            </w:r>
          </w:p>
        </w:tc>
        <w:tc>
          <w:tcPr>
            <w:tcW w:w="2693" w:type="dxa"/>
          </w:tcPr>
          <w:p w:rsidR="007B556B" w:rsidRPr="007B556B" w:rsidRDefault="007B556B" w:rsidP="00FD1F8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 xml:space="preserve">Участник </w:t>
            </w:r>
          </w:p>
        </w:tc>
      </w:tr>
      <w:tr w:rsidR="007B556B" w:rsidRPr="002D61F0" w:rsidTr="00FD1F87">
        <w:tc>
          <w:tcPr>
            <w:tcW w:w="993" w:type="dxa"/>
          </w:tcPr>
          <w:p w:rsidR="007B556B" w:rsidRPr="007B556B" w:rsidRDefault="007B556B" w:rsidP="00FD1F87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B556B" w:rsidRPr="007B556B" w:rsidRDefault="007B556B" w:rsidP="00FD1F8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 xml:space="preserve">Кандыбина Марина Николаевна </w:t>
            </w:r>
          </w:p>
        </w:tc>
        <w:tc>
          <w:tcPr>
            <w:tcW w:w="3828" w:type="dxa"/>
          </w:tcPr>
          <w:p w:rsidR="007B556B" w:rsidRPr="007B556B" w:rsidRDefault="007B556B" w:rsidP="00FD1F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b/>
                <w:sz w:val="28"/>
                <w:szCs w:val="28"/>
              </w:rPr>
              <w:t>Всероссийский конкурс</w:t>
            </w: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 xml:space="preserve"> блиц – олимпиада «Физическое развитие детей в ДОУ»</w:t>
            </w:r>
          </w:p>
          <w:p w:rsidR="007B556B" w:rsidRPr="007B556B" w:rsidRDefault="007B556B" w:rsidP="00FD1F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>март 2018</w:t>
            </w:r>
          </w:p>
        </w:tc>
        <w:tc>
          <w:tcPr>
            <w:tcW w:w="2693" w:type="dxa"/>
          </w:tcPr>
          <w:p w:rsidR="007B556B" w:rsidRPr="007B556B" w:rsidRDefault="007B556B" w:rsidP="00FD1F8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 xml:space="preserve">Победитель </w:t>
            </w:r>
          </w:p>
          <w:p w:rsidR="007B556B" w:rsidRPr="007B556B" w:rsidRDefault="007B556B" w:rsidP="00FD1F8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 xml:space="preserve"> место </w:t>
            </w:r>
          </w:p>
        </w:tc>
      </w:tr>
      <w:tr w:rsidR="007B556B" w:rsidRPr="002D61F0" w:rsidTr="00FD1F87">
        <w:tc>
          <w:tcPr>
            <w:tcW w:w="993" w:type="dxa"/>
          </w:tcPr>
          <w:p w:rsidR="007B556B" w:rsidRPr="007B556B" w:rsidRDefault="007B556B" w:rsidP="00FD1F87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B556B" w:rsidRPr="007B556B" w:rsidRDefault="007B556B" w:rsidP="00FD1F8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 xml:space="preserve">Фатьянова Марина Николаевна </w:t>
            </w:r>
          </w:p>
        </w:tc>
        <w:tc>
          <w:tcPr>
            <w:tcW w:w="3828" w:type="dxa"/>
          </w:tcPr>
          <w:p w:rsidR="007B556B" w:rsidRPr="007B556B" w:rsidRDefault="007B556B" w:rsidP="00FD1F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b/>
                <w:sz w:val="28"/>
                <w:szCs w:val="28"/>
              </w:rPr>
              <w:t>Всероссийский творческий конкурс</w:t>
            </w: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 xml:space="preserve"> «Космические дали»</w:t>
            </w:r>
          </w:p>
          <w:p w:rsidR="007B556B" w:rsidRPr="007B556B" w:rsidRDefault="007B556B" w:rsidP="00FD1F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>март 2018</w:t>
            </w:r>
          </w:p>
        </w:tc>
        <w:tc>
          <w:tcPr>
            <w:tcW w:w="2693" w:type="dxa"/>
          </w:tcPr>
          <w:p w:rsidR="007B556B" w:rsidRPr="007B556B" w:rsidRDefault="007B556B" w:rsidP="00FD1F8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 xml:space="preserve">Сертификат </w:t>
            </w:r>
          </w:p>
        </w:tc>
      </w:tr>
      <w:tr w:rsidR="007B556B" w:rsidRPr="002D61F0" w:rsidTr="00FD1F87">
        <w:tc>
          <w:tcPr>
            <w:tcW w:w="993" w:type="dxa"/>
          </w:tcPr>
          <w:p w:rsidR="007B556B" w:rsidRPr="007B556B" w:rsidRDefault="007B556B" w:rsidP="00FD1F87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B556B" w:rsidRPr="007B556B" w:rsidRDefault="007B556B" w:rsidP="00FD1F8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>Джелилова Айгюль Гаджимагомедовна</w:t>
            </w:r>
          </w:p>
        </w:tc>
        <w:tc>
          <w:tcPr>
            <w:tcW w:w="3828" w:type="dxa"/>
          </w:tcPr>
          <w:p w:rsidR="007B556B" w:rsidRPr="007B556B" w:rsidRDefault="007B556B" w:rsidP="00FD1F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b/>
                <w:sz w:val="28"/>
                <w:szCs w:val="28"/>
              </w:rPr>
              <w:t>Всероссийский конкурс</w:t>
            </w: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 xml:space="preserve"> «Доутесса»  Блиц-олимпиада: «ФГОС ДО»</w:t>
            </w:r>
          </w:p>
          <w:p w:rsidR="007B556B" w:rsidRPr="007B556B" w:rsidRDefault="007B556B" w:rsidP="00FD1F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>апрель  2018</w:t>
            </w:r>
          </w:p>
        </w:tc>
        <w:tc>
          <w:tcPr>
            <w:tcW w:w="2693" w:type="dxa"/>
          </w:tcPr>
          <w:p w:rsidR="007B556B" w:rsidRPr="007B556B" w:rsidRDefault="007B556B" w:rsidP="00FD1F8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 xml:space="preserve">Победитель </w:t>
            </w:r>
          </w:p>
          <w:p w:rsidR="007B556B" w:rsidRPr="007B556B" w:rsidRDefault="007B556B" w:rsidP="00FD1F8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 xml:space="preserve"> место</w:t>
            </w:r>
          </w:p>
        </w:tc>
      </w:tr>
      <w:tr w:rsidR="007B556B" w:rsidRPr="002D61F0" w:rsidTr="00FD1F87">
        <w:tc>
          <w:tcPr>
            <w:tcW w:w="993" w:type="dxa"/>
          </w:tcPr>
          <w:p w:rsidR="007B556B" w:rsidRPr="007B556B" w:rsidRDefault="007B556B" w:rsidP="00FD1F87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B556B" w:rsidRPr="007B556B" w:rsidRDefault="007B556B" w:rsidP="00FD1F8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>Джелилова Айгюль Гаджимагомедовна</w:t>
            </w:r>
          </w:p>
        </w:tc>
        <w:tc>
          <w:tcPr>
            <w:tcW w:w="3828" w:type="dxa"/>
          </w:tcPr>
          <w:p w:rsidR="007B556B" w:rsidRPr="007B556B" w:rsidRDefault="007B556B" w:rsidP="00FD1F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b/>
                <w:sz w:val="28"/>
                <w:szCs w:val="28"/>
              </w:rPr>
              <w:t>Всероссийский конкурс</w:t>
            </w: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 xml:space="preserve"> «Доутесса»  Блиц-олимпиада: «Формирование основ безопасности у детей дошкольного возраста»</w:t>
            </w:r>
          </w:p>
          <w:p w:rsidR="007B556B" w:rsidRPr="007B556B" w:rsidRDefault="007B556B" w:rsidP="00FD1F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 xml:space="preserve">май 2018 </w:t>
            </w:r>
          </w:p>
        </w:tc>
        <w:tc>
          <w:tcPr>
            <w:tcW w:w="2693" w:type="dxa"/>
          </w:tcPr>
          <w:p w:rsidR="007B556B" w:rsidRPr="007B556B" w:rsidRDefault="007B556B" w:rsidP="00FD1F8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 xml:space="preserve">Победитель </w:t>
            </w:r>
          </w:p>
          <w:p w:rsidR="007B556B" w:rsidRPr="007B556B" w:rsidRDefault="007B556B" w:rsidP="00FD1F8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 xml:space="preserve"> место</w:t>
            </w:r>
          </w:p>
        </w:tc>
      </w:tr>
      <w:tr w:rsidR="007B556B" w:rsidRPr="002D61F0" w:rsidTr="00FD1F87">
        <w:tc>
          <w:tcPr>
            <w:tcW w:w="993" w:type="dxa"/>
          </w:tcPr>
          <w:p w:rsidR="007B556B" w:rsidRPr="007B556B" w:rsidRDefault="007B556B" w:rsidP="00FD1F87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B556B" w:rsidRPr="007B556B" w:rsidRDefault="007B556B" w:rsidP="00FD1F8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 xml:space="preserve">Рудакова Светлана Ивановна </w:t>
            </w:r>
          </w:p>
        </w:tc>
        <w:tc>
          <w:tcPr>
            <w:tcW w:w="3828" w:type="dxa"/>
          </w:tcPr>
          <w:p w:rsidR="007B556B" w:rsidRPr="007B556B" w:rsidRDefault="007B556B" w:rsidP="00FD1F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b/>
                <w:sz w:val="28"/>
                <w:szCs w:val="28"/>
              </w:rPr>
              <w:t>Всероссийский конкурс</w:t>
            </w: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 xml:space="preserve"> «Доутесса»  Блиц-олимпиада: «СанПин в детском саду</w:t>
            </w:r>
          </w:p>
          <w:p w:rsidR="007B556B" w:rsidRPr="007B556B" w:rsidRDefault="007B556B" w:rsidP="00FD1F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май 2018</w:t>
            </w:r>
          </w:p>
        </w:tc>
        <w:tc>
          <w:tcPr>
            <w:tcW w:w="2693" w:type="dxa"/>
          </w:tcPr>
          <w:p w:rsidR="007B556B" w:rsidRPr="007B556B" w:rsidRDefault="007B556B" w:rsidP="00FD1F8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Лауреат </w:t>
            </w:r>
          </w:p>
        </w:tc>
      </w:tr>
      <w:tr w:rsidR="007B556B" w:rsidRPr="002D61F0" w:rsidTr="00FD1F87">
        <w:tc>
          <w:tcPr>
            <w:tcW w:w="993" w:type="dxa"/>
          </w:tcPr>
          <w:p w:rsidR="007B556B" w:rsidRPr="007B556B" w:rsidRDefault="007B556B" w:rsidP="00FD1F87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B556B" w:rsidRPr="007B556B" w:rsidRDefault="007B556B" w:rsidP="00FD1F8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>Фатьянова Марина Николаевна</w:t>
            </w:r>
          </w:p>
        </w:tc>
        <w:tc>
          <w:tcPr>
            <w:tcW w:w="3828" w:type="dxa"/>
          </w:tcPr>
          <w:p w:rsidR="007B556B" w:rsidRPr="007B556B" w:rsidRDefault="007B556B" w:rsidP="00FD1F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b/>
                <w:sz w:val="28"/>
                <w:szCs w:val="28"/>
              </w:rPr>
              <w:t>Краевой этап смотра</w:t>
            </w: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B556B">
              <w:rPr>
                <w:rFonts w:ascii="Times New Roman" w:hAnsi="Times New Roman" w:cs="Times New Roman"/>
                <w:b/>
                <w:sz w:val="28"/>
                <w:szCs w:val="28"/>
              </w:rPr>
              <w:t>конкурса</w:t>
            </w: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 xml:space="preserve"> «Зеленый огонек – 2018»  номинация – «Лучший воспитатель ДОО по обучению детей и  их пропаганде среди родителей»</w:t>
            </w:r>
          </w:p>
          <w:p w:rsidR="007B556B" w:rsidRPr="007B556B" w:rsidRDefault="007B556B" w:rsidP="00FD1F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>октябрь 2018</w:t>
            </w:r>
          </w:p>
        </w:tc>
        <w:tc>
          <w:tcPr>
            <w:tcW w:w="2693" w:type="dxa"/>
          </w:tcPr>
          <w:p w:rsidR="007B556B" w:rsidRPr="007B556B" w:rsidRDefault="007B556B" w:rsidP="00FD1F8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556B" w:rsidRPr="002D61F0" w:rsidTr="00FD1F87">
        <w:tc>
          <w:tcPr>
            <w:tcW w:w="993" w:type="dxa"/>
          </w:tcPr>
          <w:p w:rsidR="007B556B" w:rsidRPr="007B556B" w:rsidRDefault="007B556B" w:rsidP="00FD1F87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B556B" w:rsidRPr="007B556B" w:rsidRDefault="007B556B" w:rsidP="00FD1F8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 xml:space="preserve">Шмавонян Марина Максимовна  </w:t>
            </w:r>
          </w:p>
        </w:tc>
        <w:tc>
          <w:tcPr>
            <w:tcW w:w="3828" w:type="dxa"/>
          </w:tcPr>
          <w:p w:rsidR="007B556B" w:rsidRPr="007B556B" w:rsidRDefault="007B556B" w:rsidP="00FD1F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b/>
                <w:sz w:val="28"/>
                <w:szCs w:val="28"/>
              </w:rPr>
              <w:t>Всероссийский педагогический конкурс</w:t>
            </w: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 xml:space="preserve"> «Лучшая презентация» - «Здоровье – это здорово»</w:t>
            </w:r>
          </w:p>
          <w:p w:rsidR="007B556B" w:rsidRPr="007B556B" w:rsidRDefault="007B556B" w:rsidP="00FD1F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>октябрь 2018</w:t>
            </w:r>
          </w:p>
        </w:tc>
        <w:tc>
          <w:tcPr>
            <w:tcW w:w="2693" w:type="dxa"/>
          </w:tcPr>
          <w:p w:rsidR="007B556B" w:rsidRPr="007B556B" w:rsidRDefault="007B556B" w:rsidP="00FD1F8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5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 xml:space="preserve"> место</w:t>
            </w:r>
          </w:p>
        </w:tc>
      </w:tr>
      <w:tr w:rsidR="007B556B" w:rsidRPr="002D61F0" w:rsidTr="00FD1F87">
        <w:tc>
          <w:tcPr>
            <w:tcW w:w="993" w:type="dxa"/>
          </w:tcPr>
          <w:p w:rsidR="007B556B" w:rsidRPr="007B556B" w:rsidRDefault="007B556B" w:rsidP="00FD1F87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B556B" w:rsidRPr="007B556B" w:rsidRDefault="007B556B" w:rsidP="00FD1F8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>Фатьянова Марина Николаевна</w:t>
            </w:r>
          </w:p>
        </w:tc>
        <w:tc>
          <w:tcPr>
            <w:tcW w:w="3828" w:type="dxa"/>
          </w:tcPr>
          <w:p w:rsidR="007B556B" w:rsidRPr="007B556B" w:rsidRDefault="007B556B" w:rsidP="00FD1F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b/>
                <w:sz w:val="28"/>
                <w:szCs w:val="28"/>
              </w:rPr>
              <w:t>Всероссийский педагогический конкурс</w:t>
            </w: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 xml:space="preserve"> «Декоративно-прикладное творчество»</w:t>
            </w:r>
          </w:p>
          <w:p w:rsidR="007B556B" w:rsidRPr="007B556B" w:rsidRDefault="007B556B" w:rsidP="00FD1F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>октябрь 2018</w:t>
            </w:r>
          </w:p>
        </w:tc>
        <w:tc>
          <w:tcPr>
            <w:tcW w:w="2693" w:type="dxa"/>
          </w:tcPr>
          <w:p w:rsidR="007B556B" w:rsidRPr="007B556B" w:rsidRDefault="007B556B" w:rsidP="00FD1F8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5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 xml:space="preserve"> место</w:t>
            </w:r>
          </w:p>
        </w:tc>
      </w:tr>
      <w:tr w:rsidR="007B556B" w:rsidRPr="002D61F0" w:rsidTr="00FD1F87">
        <w:tc>
          <w:tcPr>
            <w:tcW w:w="993" w:type="dxa"/>
          </w:tcPr>
          <w:p w:rsidR="007B556B" w:rsidRPr="007B556B" w:rsidRDefault="007B556B" w:rsidP="00FD1F87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B556B" w:rsidRPr="007B556B" w:rsidRDefault="007B556B" w:rsidP="00FD1F8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 xml:space="preserve">Дабагян Анжелика Вячеславовна </w:t>
            </w:r>
          </w:p>
        </w:tc>
        <w:tc>
          <w:tcPr>
            <w:tcW w:w="3828" w:type="dxa"/>
          </w:tcPr>
          <w:p w:rsidR="007B556B" w:rsidRPr="007B556B" w:rsidRDefault="007B556B" w:rsidP="00FD1F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b/>
                <w:sz w:val="28"/>
                <w:szCs w:val="28"/>
              </w:rPr>
              <w:t>Всероссийский педагогический конкурс</w:t>
            </w: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 xml:space="preserve"> «Конспект занятия» - «В гости к сказке»</w:t>
            </w:r>
          </w:p>
          <w:p w:rsidR="007B556B" w:rsidRPr="007B556B" w:rsidRDefault="007B556B" w:rsidP="00FD1F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>октябрь 2018</w:t>
            </w:r>
          </w:p>
        </w:tc>
        <w:tc>
          <w:tcPr>
            <w:tcW w:w="2693" w:type="dxa"/>
          </w:tcPr>
          <w:p w:rsidR="007B556B" w:rsidRPr="007B556B" w:rsidRDefault="007B556B" w:rsidP="00FD1F8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5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 xml:space="preserve"> место</w:t>
            </w:r>
          </w:p>
        </w:tc>
      </w:tr>
      <w:tr w:rsidR="007B556B" w:rsidRPr="002D61F0" w:rsidTr="00FD1F87">
        <w:tc>
          <w:tcPr>
            <w:tcW w:w="993" w:type="dxa"/>
          </w:tcPr>
          <w:p w:rsidR="007B556B" w:rsidRPr="007B556B" w:rsidRDefault="007B556B" w:rsidP="00FD1F87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B556B" w:rsidRPr="007B556B" w:rsidRDefault="007B556B" w:rsidP="00FD1F8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 xml:space="preserve">Агаджанова Анна Гайковна </w:t>
            </w:r>
          </w:p>
        </w:tc>
        <w:tc>
          <w:tcPr>
            <w:tcW w:w="3828" w:type="dxa"/>
          </w:tcPr>
          <w:p w:rsidR="007B556B" w:rsidRPr="007B556B" w:rsidRDefault="007B556B" w:rsidP="00FD1F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b/>
                <w:sz w:val="28"/>
                <w:szCs w:val="28"/>
              </w:rPr>
              <w:t>Всероссийский педагогический конкурс</w:t>
            </w: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 xml:space="preserve"> «Декоративно-прикладное творчество»</w:t>
            </w:r>
          </w:p>
          <w:p w:rsidR="007B556B" w:rsidRPr="007B556B" w:rsidRDefault="007B556B" w:rsidP="00FD1F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>октябрь 2018</w:t>
            </w:r>
          </w:p>
        </w:tc>
        <w:tc>
          <w:tcPr>
            <w:tcW w:w="2693" w:type="dxa"/>
          </w:tcPr>
          <w:p w:rsidR="007B556B" w:rsidRPr="007B556B" w:rsidRDefault="007B556B" w:rsidP="00FD1F8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5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 xml:space="preserve"> место</w:t>
            </w:r>
          </w:p>
        </w:tc>
      </w:tr>
      <w:tr w:rsidR="007B556B" w:rsidRPr="002D61F0" w:rsidTr="00FD1F87">
        <w:tc>
          <w:tcPr>
            <w:tcW w:w="993" w:type="dxa"/>
          </w:tcPr>
          <w:p w:rsidR="007B556B" w:rsidRPr="007B556B" w:rsidRDefault="007B556B" w:rsidP="00FD1F87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B556B" w:rsidRPr="007B556B" w:rsidRDefault="007B556B" w:rsidP="00FD1F8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 xml:space="preserve">Бондарева Юлия Николаевна </w:t>
            </w:r>
          </w:p>
        </w:tc>
        <w:tc>
          <w:tcPr>
            <w:tcW w:w="3828" w:type="dxa"/>
          </w:tcPr>
          <w:p w:rsidR="007B556B" w:rsidRPr="007B556B" w:rsidRDefault="007B556B" w:rsidP="00FD1F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b/>
                <w:sz w:val="28"/>
                <w:szCs w:val="28"/>
              </w:rPr>
              <w:t>Всероссийский педагогический конкурс</w:t>
            </w: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 xml:space="preserve"> «Декоративно-прикладное творчество»</w:t>
            </w:r>
          </w:p>
          <w:p w:rsidR="007B556B" w:rsidRPr="007B556B" w:rsidRDefault="007B556B" w:rsidP="00FD1F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октябрь 2018</w:t>
            </w:r>
          </w:p>
        </w:tc>
        <w:tc>
          <w:tcPr>
            <w:tcW w:w="2693" w:type="dxa"/>
          </w:tcPr>
          <w:p w:rsidR="007B556B" w:rsidRPr="007B556B" w:rsidRDefault="007B556B" w:rsidP="00FD1F8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I</w:t>
            </w: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 xml:space="preserve"> место</w:t>
            </w:r>
          </w:p>
        </w:tc>
      </w:tr>
      <w:tr w:rsidR="007B556B" w:rsidRPr="002D61F0" w:rsidTr="00FD1F87">
        <w:tc>
          <w:tcPr>
            <w:tcW w:w="993" w:type="dxa"/>
          </w:tcPr>
          <w:p w:rsidR="007B556B" w:rsidRPr="007B556B" w:rsidRDefault="007B556B" w:rsidP="00FD1F87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B556B" w:rsidRPr="007B556B" w:rsidRDefault="007B556B" w:rsidP="00FD1F8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 xml:space="preserve">Джелилова Айгюль Гаджимагомедовна </w:t>
            </w:r>
          </w:p>
        </w:tc>
        <w:tc>
          <w:tcPr>
            <w:tcW w:w="3828" w:type="dxa"/>
          </w:tcPr>
          <w:p w:rsidR="007B556B" w:rsidRPr="007B556B" w:rsidRDefault="007B556B" w:rsidP="00FD1F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b/>
                <w:sz w:val="28"/>
                <w:szCs w:val="28"/>
              </w:rPr>
              <w:t>Всероссийский педагогический конкурс</w:t>
            </w: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 xml:space="preserve"> «Лучшая презентация» - «Здоровьесберегающие технологии в детском саду»</w:t>
            </w:r>
          </w:p>
          <w:p w:rsidR="007B556B" w:rsidRPr="007B556B" w:rsidRDefault="007B556B" w:rsidP="00FD1F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>октябрь 2018</w:t>
            </w:r>
          </w:p>
          <w:p w:rsidR="007B556B" w:rsidRPr="007B556B" w:rsidRDefault="007B556B" w:rsidP="00FD1F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7B556B" w:rsidRPr="007B556B" w:rsidRDefault="007B556B" w:rsidP="00FD1F8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5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7B556B">
              <w:rPr>
                <w:rFonts w:ascii="Times New Roman" w:hAnsi="Times New Roman" w:cs="Times New Roman"/>
                <w:sz w:val="28"/>
                <w:szCs w:val="28"/>
              </w:rPr>
              <w:t xml:space="preserve"> место</w:t>
            </w:r>
          </w:p>
        </w:tc>
      </w:tr>
    </w:tbl>
    <w:p w:rsidR="002952C1" w:rsidRPr="007D3FBF" w:rsidRDefault="00995C63" w:rsidP="002952C1">
      <w:pPr>
        <w:pStyle w:val="a5"/>
        <w:spacing w:line="276" w:lineRule="auto"/>
        <w:jc w:val="both"/>
        <w:rPr>
          <w:bCs/>
        </w:rPr>
      </w:pPr>
      <w:r>
        <w:rPr>
          <w:bCs/>
          <w:sz w:val="28"/>
          <w:szCs w:val="28"/>
        </w:rPr>
        <w:t>Посещенные  в ходе проверки  занятия  в подготовительных, старших  группах подтвердили достаточно высокий уровень подготовки педагогов,</w:t>
      </w:r>
      <w:r w:rsidR="00BB544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грамотное использование ими демонстрационного  и раздаточного материала</w:t>
      </w:r>
      <w:r w:rsidR="00BB5446">
        <w:rPr>
          <w:bCs/>
          <w:sz w:val="28"/>
          <w:szCs w:val="28"/>
        </w:rPr>
        <w:t>.</w:t>
      </w:r>
    </w:p>
    <w:p w:rsidR="00081FA9" w:rsidRPr="00916533" w:rsidRDefault="001A1AC8" w:rsidP="00081FA9">
      <w:pPr>
        <w:pStyle w:val="a5"/>
        <w:ind w:firstLine="708"/>
        <w:jc w:val="both"/>
        <w:rPr>
          <w:sz w:val="28"/>
          <w:szCs w:val="28"/>
        </w:rPr>
      </w:pPr>
      <w:r>
        <w:rPr>
          <w:b/>
          <w:sz w:val="28"/>
        </w:rPr>
        <w:t>Р</w:t>
      </w:r>
      <w:r w:rsidRPr="001A1AC8">
        <w:rPr>
          <w:b/>
          <w:sz w:val="28"/>
        </w:rPr>
        <w:t>абот</w:t>
      </w:r>
      <w:r w:rsidR="00995C63">
        <w:rPr>
          <w:b/>
          <w:sz w:val="28"/>
        </w:rPr>
        <w:t>а</w:t>
      </w:r>
      <w:r w:rsidRPr="001A1AC8">
        <w:rPr>
          <w:b/>
          <w:sz w:val="28"/>
        </w:rPr>
        <w:t xml:space="preserve"> по охране и укреплению здоровья</w:t>
      </w:r>
      <w:r>
        <w:rPr>
          <w:sz w:val="28"/>
        </w:rPr>
        <w:t xml:space="preserve"> детей организована в соответствии с требованиями.    </w:t>
      </w:r>
      <w:r w:rsidR="00081FA9" w:rsidRPr="00916533">
        <w:rPr>
          <w:sz w:val="28"/>
          <w:szCs w:val="28"/>
        </w:rPr>
        <w:t>В календарных планах во всех группах отражено планирование физкультурных занятий, прогулки, двигательн</w:t>
      </w:r>
      <w:r w:rsidR="00081FA9">
        <w:rPr>
          <w:sz w:val="28"/>
          <w:szCs w:val="28"/>
        </w:rPr>
        <w:t>ая</w:t>
      </w:r>
      <w:r w:rsidR="00081FA9" w:rsidRPr="00916533">
        <w:rPr>
          <w:sz w:val="28"/>
          <w:szCs w:val="28"/>
        </w:rPr>
        <w:t xml:space="preserve"> активност</w:t>
      </w:r>
      <w:r w:rsidR="00081FA9">
        <w:rPr>
          <w:sz w:val="28"/>
          <w:szCs w:val="28"/>
        </w:rPr>
        <w:t>ь</w:t>
      </w:r>
      <w:r w:rsidR="00081FA9" w:rsidRPr="00916533">
        <w:rPr>
          <w:sz w:val="28"/>
          <w:szCs w:val="28"/>
        </w:rPr>
        <w:t xml:space="preserve"> в течение дня, индивидуальная работа с детьми по овладению двигательными умениями. В системе проводятся утренняя гимнастика,  гимнастика после дневного сна</w:t>
      </w:r>
      <w:r w:rsidR="00081FA9">
        <w:rPr>
          <w:sz w:val="28"/>
          <w:szCs w:val="28"/>
        </w:rPr>
        <w:t xml:space="preserve">, пальчиковая </w:t>
      </w:r>
      <w:r w:rsidR="00081FA9" w:rsidRPr="00916533">
        <w:rPr>
          <w:sz w:val="28"/>
          <w:szCs w:val="28"/>
        </w:rPr>
        <w:t>г</w:t>
      </w:r>
      <w:r w:rsidR="00081FA9">
        <w:rPr>
          <w:sz w:val="28"/>
          <w:szCs w:val="28"/>
        </w:rPr>
        <w:t>имнастика</w:t>
      </w:r>
      <w:r w:rsidR="00081FA9" w:rsidRPr="00916533">
        <w:rPr>
          <w:sz w:val="28"/>
          <w:szCs w:val="28"/>
        </w:rPr>
        <w:t>.  </w:t>
      </w:r>
    </w:p>
    <w:p w:rsidR="00081FA9" w:rsidRPr="00916533" w:rsidRDefault="00081FA9" w:rsidP="00081FA9">
      <w:pPr>
        <w:pStyle w:val="a4"/>
        <w:shd w:val="clear" w:color="auto" w:fill="FFFFFF"/>
        <w:spacing w:before="0" w:beforeAutospacing="0" w:after="0" w:afterAutospacing="0" w:line="360" w:lineRule="atLeas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16533">
        <w:rPr>
          <w:sz w:val="28"/>
          <w:szCs w:val="28"/>
        </w:rPr>
        <w:t>едагоги  используют  в основном традиционные здоровьесберегающие образовательные технологии, которые направлены на предотвращение переутомления у детей. Очень редко включают в образовательный п</w:t>
      </w:r>
      <w:r>
        <w:rPr>
          <w:sz w:val="28"/>
          <w:szCs w:val="28"/>
        </w:rPr>
        <w:t>роцесс технологии обучения ЗОЖ (игротерапия</w:t>
      </w:r>
      <w:r w:rsidRPr="00916533">
        <w:rPr>
          <w:sz w:val="28"/>
          <w:szCs w:val="28"/>
        </w:rPr>
        <w:t xml:space="preserve"> </w:t>
      </w:r>
      <w:r>
        <w:rPr>
          <w:sz w:val="28"/>
          <w:szCs w:val="28"/>
        </w:rPr>
        <w:t>и самомассаж</w:t>
      </w:r>
      <w:r w:rsidRPr="00916533">
        <w:rPr>
          <w:sz w:val="28"/>
          <w:szCs w:val="28"/>
        </w:rPr>
        <w:t>) и практически не применяют в своей работе  коррекционные технологии (музыкотерапия, песочная терапия, сказкотерапия, психогимнастика, реалаксация), которые направлены  на снятие психо-эмоцинального напряжения ребенка.</w:t>
      </w:r>
    </w:p>
    <w:p w:rsidR="00B4003E" w:rsidRPr="00870270" w:rsidRDefault="00B4003E" w:rsidP="00B4003E">
      <w:pPr>
        <w:pStyle w:val="a4"/>
        <w:shd w:val="clear" w:color="auto" w:fill="FFFFFF"/>
        <w:spacing w:before="0" w:beforeAutospacing="0" w:after="0" w:afterAutospacing="0" w:line="360" w:lineRule="atLeast"/>
        <w:ind w:firstLine="426"/>
        <w:jc w:val="both"/>
        <w:rPr>
          <w:rFonts w:ascii="Arial" w:hAnsi="Arial" w:cs="Arial"/>
        </w:rPr>
      </w:pPr>
      <w:r w:rsidRPr="00870270">
        <w:rPr>
          <w:rStyle w:val="apple-converted-space"/>
          <w:rFonts w:ascii="Arial" w:hAnsi="Arial" w:cs="Arial"/>
        </w:rPr>
        <w:t> </w:t>
      </w:r>
      <w:r w:rsidRPr="00870270">
        <w:rPr>
          <w:sz w:val="28"/>
          <w:szCs w:val="28"/>
        </w:rPr>
        <w:t>Для создания целостной системы здоровьесбережения детей очень важным является организация двигательной развивающей среды</w:t>
      </w:r>
      <w:r w:rsidR="00BB5446">
        <w:rPr>
          <w:sz w:val="28"/>
          <w:szCs w:val="28"/>
        </w:rPr>
        <w:t xml:space="preserve">. </w:t>
      </w:r>
      <w:r w:rsidRPr="00870270">
        <w:rPr>
          <w:sz w:val="28"/>
          <w:szCs w:val="28"/>
        </w:rPr>
        <w:t xml:space="preserve"> Анализ созданных условий показал, что в детском саду имеются необходимые условия для повышения двигательной активности детей. Но расположение</w:t>
      </w:r>
      <w:r w:rsidRPr="00870270">
        <w:rPr>
          <w:rStyle w:val="apple-converted-space"/>
          <w:sz w:val="28"/>
          <w:szCs w:val="28"/>
        </w:rPr>
        <w:t> </w:t>
      </w:r>
      <w:r>
        <w:rPr>
          <w:rStyle w:val="apple-converted-space"/>
          <w:sz w:val="28"/>
          <w:szCs w:val="28"/>
        </w:rPr>
        <w:t>мебели</w:t>
      </w:r>
      <w:r w:rsidRPr="00870270">
        <w:t xml:space="preserve"> </w:t>
      </w:r>
      <w:r w:rsidRPr="00870270">
        <w:rPr>
          <w:sz w:val="28"/>
          <w:szCs w:val="28"/>
        </w:rPr>
        <w:t>и игрового материала в группах  лишь частично дает детям возможность удовлетворять двигательную активность.</w:t>
      </w:r>
    </w:p>
    <w:p w:rsidR="00B4003E" w:rsidRPr="00916533" w:rsidRDefault="00B4003E" w:rsidP="00B4003E">
      <w:pPr>
        <w:pStyle w:val="a4"/>
        <w:shd w:val="clear" w:color="auto" w:fill="FFFFFF"/>
        <w:spacing w:before="0" w:beforeAutospacing="0" w:after="0" w:afterAutospacing="0" w:line="240" w:lineRule="atLeast"/>
        <w:ind w:firstLine="425"/>
        <w:jc w:val="both"/>
        <w:rPr>
          <w:rFonts w:ascii="Arial" w:hAnsi="Arial" w:cs="Arial"/>
        </w:rPr>
      </w:pPr>
      <w:r w:rsidRPr="00916533">
        <w:rPr>
          <w:sz w:val="28"/>
          <w:szCs w:val="28"/>
        </w:rPr>
        <w:t>Для совершенствования навыков, полученных на физкультурных занятиях, в   группах  оборудованы спортивные уголки. Их цел</w:t>
      </w:r>
      <w:proofErr w:type="gramStart"/>
      <w:r w:rsidRPr="00916533">
        <w:rPr>
          <w:sz w:val="28"/>
          <w:szCs w:val="28"/>
        </w:rPr>
        <w:t>ь-</w:t>
      </w:r>
      <w:proofErr w:type="gramEnd"/>
      <w:r w:rsidRPr="00916533">
        <w:rPr>
          <w:sz w:val="28"/>
          <w:szCs w:val="28"/>
        </w:rPr>
        <w:t>  удовлетворение потребности дошкольника в движении и приобщению его к здоровому образу жизни. Задача педагогов научить детей самостоятельной двигательной активности в условиях ограниченного пространства и правильному безопасному использованию физкультурного оборудования.</w:t>
      </w:r>
    </w:p>
    <w:p w:rsidR="006A6A1D" w:rsidRDefault="00B4003E" w:rsidP="006A6A1D">
      <w:pPr>
        <w:pStyle w:val="a4"/>
        <w:shd w:val="clear" w:color="auto" w:fill="FFFFFF"/>
        <w:spacing w:before="0" w:beforeAutospacing="0" w:after="0" w:afterAutospacing="0" w:line="240" w:lineRule="atLeast"/>
        <w:ind w:firstLine="425"/>
        <w:jc w:val="both"/>
        <w:rPr>
          <w:sz w:val="28"/>
          <w:szCs w:val="28"/>
        </w:rPr>
      </w:pPr>
      <w:r w:rsidRPr="00B4003E">
        <w:rPr>
          <w:sz w:val="28"/>
          <w:szCs w:val="28"/>
        </w:rPr>
        <w:t xml:space="preserve">В ходе проверки выявлено, что данные уголки не полностью отвечают требованиям.    В младших группах недостаточно оборудования для </w:t>
      </w:r>
      <w:r w:rsidRPr="00B4003E">
        <w:rPr>
          <w:sz w:val="28"/>
          <w:szCs w:val="28"/>
        </w:rPr>
        <w:lastRenderedPageBreak/>
        <w:t>упражнений в ходьбе, беге, прыжках, равновесии (различные дорожки, косички, змейки, шнуры, пеньки); для подлезания. В старших и</w:t>
      </w:r>
      <w:r w:rsidR="006A6A1D" w:rsidRPr="006A6A1D">
        <w:rPr>
          <w:sz w:val="28"/>
          <w:szCs w:val="28"/>
        </w:rPr>
        <w:t xml:space="preserve"> </w:t>
      </w:r>
      <w:r w:rsidR="006A6A1D">
        <w:rPr>
          <w:sz w:val="28"/>
          <w:szCs w:val="28"/>
        </w:rPr>
        <w:t>подготовительных</w:t>
      </w:r>
      <w:r w:rsidR="006A6A1D" w:rsidRPr="00870270">
        <w:rPr>
          <w:sz w:val="28"/>
          <w:szCs w:val="28"/>
        </w:rPr>
        <w:t xml:space="preserve"> </w:t>
      </w:r>
      <w:r w:rsidR="006A6A1D">
        <w:rPr>
          <w:sz w:val="28"/>
          <w:szCs w:val="28"/>
        </w:rPr>
        <w:t>группах</w:t>
      </w:r>
      <w:r w:rsidR="006A6A1D" w:rsidRPr="00870270">
        <w:rPr>
          <w:sz w:val="28"/>
          <w:szCs w:val="28"/>
        </w:rPr>
        <w:t xml:space="preserve"> </w:t>
      </w:r>
      <w:r w:rsidR="006A6A1D">
        <w:rPr>
          <w:sz w:val="28"/>
          <w:szCs w:val="28"/>
        </w:rPr>
        <w:t>необходимо</w:t>
      </w:r>
      <w:r w:rsidR="006A6A1D" w:rsidRPr="00870270">
        <w:rPr>
          <w:sz w:val="28"/>
          <w:szCs w:val="28"/>
        </w:rPr>
        <w:t xml:space="preserve"> иметь мешочки с грузом для формирования осанки, кегли, </w:t>
      </w:r>
      <w:r w:rsidR="006A6A1D">
        <w:rPr>
          <w:sz w:val="28"/>
          <w:szCs w:val="28"/>
        </w:rPr>
        <w:t xml:space="preserve">дартс – для развития глазомера. </w:t>
      </w:r>
      <w:r w:rsidR="006A6A1D" w:rsidRPr="00870270">
        <w:rPr>
          <w:sz w:val="28"/>
          <w:szCs w:val="28"/>
        </w:rPr>
        <w:t>Педагогам необходимо дооборудовать уголки зрительными, дыхательными тренажерами.</w:t>
      </w:r>
      <w:r w:rsidR="006A6A1D">
        <w:rPr>
          <w:rFonts w:ascii="Arial" w:hAnsi="Arial" w:cs="Arial"/>
        </w:rPr>
        <w:t xml:space="preserve"> </w:t>
      </w:r>
    </w:p>
    <w:p w:rsidR="006A6A1D" w:rsidRPr="00870270" w:rsidRDefault="006A6A1D" w:rsidP="006A6A1D">
      <w:pPr>
        <w:pStyle w:val="a4"/>
        <w:shd w:val="clear" w:color="auto" w:fill="FFFFFF"/>
        <w:spacing w:before="0" w:beforeAutospacing="0" w:after="0" w:afterAutospacing="0" w:line="240" w:lineRule="atLeast"/>
        <w:ind w:firstLine="425"/>
        <w:jc w:val="both"/>
        <w:rPr>
          <w:rFonts w:ascii="Arial" w:hAnsi="Arial" w:cs="Arial"/>
        </w:rPr>
      </w:pPr>
      <w:r w:rsidRPr="00870270">
        <w:rPr>
          <w:sz w:val="28"/>
          <w:szCs w:val="28"/>
        </w:rPr>
        <w:t>Во время открытых просмотров организованной образовательной деятельности с детьми выявлено, что образовательная деятельность во всех группах проводится в соответствие с требованиями к максимальной нагрузке на детей дошкольного возраста в организованных формах обучения. Во время проведения  занятий воспитатели групп</w:t>
      </w:r>
      <w:r>
        <w:rPr>
          <w:sz w:val="28"/>
          <w:szCs w:val="28"/>
        </w:rPr>
        <w:t>, музыкальный руководитель Свистухина Анна Николаевна</w:t>
      </w:r>
      <w:r w:rsidRPr="00870270">
        <w:rPr>
          <w:sz w:val="28"/>
          <w:szCs w:val="28"/>
        </w:rPr>
        <w:t xml:space="preserve">  вовремя проводят  физминутки, </w:t>
      </w:r>
      <w:r>
        <w:rPr>
          <w:sz w:val="28"/>
          <w:szCs w:val="28"/>
        </w:rPr>
        <w:t>пальчиковые гимнастики</w:t>
      </w:r>
      <w:r w:rsidRPr="00870270">
        <w:rPr>
          <w:sz w:val="28"/>
          <w:szCs w:val="28"/>
        </w:rPr>
        <w:t>. Однако не всегда есть контроль со стороны воспитателей за правильностью  осанки детей во время работы за</w:t>
      </w:r>
      <w:r w:rsidRPr="00870270">
        <w:rPr>
          <w:rStyle w:val="apple-converted-space"/>
          <w:sz w:val="28"/>
          <w:szCs w:val="28"/>
        </w:rPr>
        <w:t> </w:t>
      </w:r>
      <w:r w:rsidRPr="008605BC">
        <w:rPr>
          <w:sz w:val="28"/>
          <w:szCs w:val="28"/>
        </w:rPr>
        <w:t>столом</w:t>
      </w:r>
      <w:r>
        <w:rPr>
          <w:sz w:val="28"/>
          <w:szCs w:val="28"/>
        </w:rPr>
        <w:t>, на музыкальных занятиях – во время сидения на стульчиках при исполнении песен.</w:t>
      </w:r>
    </w:p>
    <w:p w:rsidR="00C22A33" w:rsidRDefault="006A6A1D" w:rsidP="004D021D">
      <w:pPr>
        <w:pStyle w:val="a4"/>
        <w:shd w:val="clear" w:color="auto" w:fill="FFFFFF"/>
        <w:spacing w:before="0" w:beforeAutospacing="0" w:after="0" w:afterAutospacing="0"/>
        <w:ind w:firstLine="425"/>
        <w:jc w:val="both"/>
        <w:rPr>
          <w:sz w:val="28"/>
          <w:szCs w:val="28"/>
        </w:rPr>
      </w:pPr>
      <w:r w:rsidRPr="00870270">
        <w:rPr>
          <w:sz w:val="28"/>
          <w:szCs w:val="28"/>
        </w:rPr>
        <w:t>Во всех группах ежедневно проводятся физкультурно-оздоровительные мероприятия: утренняя гимнастика, гимнастика после сна, подвижные игры на прогулках, игры малой подвижности в группе,  три раза в неделю – физкультурные занятия, соблюдается режим прогулок</w:t>
      </w:r>
      <w:proofErr w:type="gramStart"/>
      <w:r w:rsidRPr="00870270">
        <w:rPr>
          <w:sz w:val="28"/>
          <w:szCs w:val="28"/>
        </w:rPr>
        <w:t>.</w:t>
      </w:r>
      <w:r w:rsidR="00C22A33">
        <w:rPr>
          <w:sz w:val="28"/>
          <w:szCs w:val="28"/>
        </w:rPr>
        <w:t>.</w:t>
      </w:r>
      <w:proofErr w:type="gramEnd"/>
    </w:p>
    <w:p w:rsidR="008A5984" w:rsidRPr="00870270" w:rsidRDefault="008A5984" w:rsidP="008A598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870270">
        <w:rPr>
          <w:sz w:val="28"/>
          <w:szCs w:val="28"/>
        </w:rPr>
        <w:t xml:space="preserve">Работа по физическому развитию тесно связана с работой с </w:t>
      </w:r>
      <w:r w:rsidRPr="008A5984">
        <w:rPr>
          <w:b/>
          <w:sz w:val="28"/>
          <w:szCs w:val="28"/>
        </w:rPr>
        <w:t xml:space="preserve">родителями </w:t>
      </w:r>
      <w:r w:rsidRPr="00870270">
        <w:rPr>
          <w:sz w:val="28"/>
          <w:szCs w:val="28"/>
        </w:rPr>
        <w:t>воспитанников.</w:t>
      </w:r>
    </w:p>
    <w:p w:rsidR="008A5984" w:rsidRDefault="008A5984" w:rsidP="008A598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70270">
        <w:rPr>
          <w:sz w:val="28"/>
          <w:szCs w:val="28"/>
        </w:rPr>
        <w:t>В</w:t>
      </w:r>
      <w:r>
        <w:rPr>
          <w:sz w:val="28"/>
          <w:szCs w:val="28"/>
        </w:rPr>
        <w:t>о всех группах имее</w:t>
      </w:r>
      <w:r w:rsidRPr="00870270">
        <w:rPr>
          <w:sz w:val="28"/>
          <w:szCs w:val="28"/>
        </w:rPr>
        <w:t xml:space="preserve">тся </w:t>
      </w:r>
      <w:r>
        <w:rPr>
          <w:sz w:val="28"/>
          <w:szCs w:val="28"/>
        </w:rPr>
        <w:t xml:space="preserve">для родителей «Спортивная страничка», «Будь здоров», в которых помещены экран заболеваемости, антропометрические данные, информация по профилактике гриппа и ОРВИ. В уголках для родителей размещены также консультации, папки - ширмы на различные темы: «Учим правилам безопасности», «Питьевая вода и здоровье ребенка», «Здоровый образ жизни в саду и дома», «Правильное питание» и другие. </w:t>
      </w:r>
    </w:p>
    <w:p w:rsidR="00495D9E" w:rsidRDefault="008A5984" w:rsidP="00495D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Совместная работа </w:t>
      </w:r>
      <w:r w:rsidRPr="007D02D4">
        <w:rPr>
          <w:rFonts w:ascii="Times New Roman" w:hAnsi="Times New Roman" w:cs="Times New Roman"/>
          <w:sz w:val="28"/>
          <w:szCs w:val="28"/>
        </w:rPr>
        <w:t xml:space="preserve"> с родителями</w:t>
      </w:r>
      <w:r>
        <w:rPr>
          <w:rFonts w:ascii="Times New Roman" w:hAnsi="Times New Roman" w:cs="Times New Roman"/>
          <w:sz w:val="28"/>
          <w:szCs w:val="28"/>
        </w:rPr>
        <w:t xml:space="preserve"> (законными представителями воспитанников)</w:t>
      </w:r>
      <w:r w:rsidRPr="007D02D4">
        <w:rPr>
          <w:rFonts w:ascii="Times New Roman" w:hAnsi="Times New Roman" w:cs="Times New Roman"/>
          <w:sz w:val="28"/>
          <w:szCs w:val="28"/>
        </w:rPr>
        <w:t xml:space="preserve"> в детском саду</w:t>
      </w:r>
      <w:r>
        <w:rPr>
          <w:rFonts w:ascii="Times New Roman" w:hAnsi="Times New Roman" w:cs="Times New Roman"/>
          <w:sz w:val="28"/>
          <w:szCs w:val="28"/>
        </w:rPr>
        <w:t xml:space="preserve"> осуществляе</w:t>
      </w:r>
      <w:r w:rsidRPr="007D02D4">
        <w:rPr>
          <w:rFonts w:ascii="Times New Roman" w:hAnsi="Times New Roman" w:cs="Times New Roman"/>
          <w:sz w:val="28"/>
          <w:szCs w:val="28"/>
        </w:rPr>
        <w:t>тся на основе сотрудничества и доверительных отношений.</w:t>
      </w:r>
      <w:r>
        <w:rPr>
          <w:rFonts w:ascii="Times New Roman" w:hAnsi="Times New Roman" w:cs="Times New Roman"/>
          <w:sz w:val="28"/>
          <w:szCs w:val="28"/>
        </w:rPr>
        <w:t xml:space="preserve"> Для вовлечения родителей в образовательный процесс детского сада используются разнообразные формы работы:</w:t>
      </w:r>
      <w:r w:rsidR="00495D9E" w:rsidRPr="00495D9E">
        <w:rPr>
          <w:rFonts w:ascii="Times New Roman" w:hAnsi="Times New Roman" w:cs="Times New Roman"/>
          <w:sz w:val="28"/>
          <w:szCs w:val="28"/>
        </w:rPr>
        <w:t xml:space="preserve"> </w:t>
      </w:r>
      <w:r w:rsidR="00495D9E">
        <w:rPr>
          <w:rFonts w:ascii="Times New Roman" w:hAnsi="Times New Roman" w:cs="Times New Roman"/>
          <w:sz w:val="28"/>
          <w:szCs w:val="28"/>
        </w:rPr>
        <w:t>- родительские собрания;</w:t>
      </w:r>
    </w:p>
    <w:p w:rsidR="00495D9E" w:rsidRDefault="00495D9E" w:rsidP="00495D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консультации;</w:t>
      </w:r>
    </w:p>
    <w:p w:rsidR="00495D9E" w:rsidRDefault="00495D9E" w:rsidP="00495D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беседы;</w:t>
      </w:r>
    </w:p>
    <w:p w:rsidR="00495D9E" w:rsidRDefault="00495D9E" w:rsidP="00495D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анкетирование;</w:t>
      </w:r>
    </w:p>
    <w:p w:rsidR="00495D9E" w:rsidRDefault="00495D9E" w:rsidP="00495D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памятки;</w:t>
      </w:r>
    </w:p>
    <w:p w:rsidR="00495D9E" w:rsidRDefault="00495D9E" w:rsidP="00495D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выставки детских работ;</w:t>
      </w:r>
    </w:p>
    <w:p w:rsidR="00495D9E" w:rsidRDefault="00495D9E" w:rsidP="00495D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фотомонтаж, </w:t>
      </w:r>
    </w:p>
    <w:p w:rsidR="00495D9E" w:rsidRPr="00BA77DD" w:rsidRDefault="00495D9E" w:rsidP="00495D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дни открытых дверей.</w:t>
      </w:r>
    </w:p>
    <w:p w:rsidR="00495D9E" w:rsidRDefault="00495D9E" w:rsidP="00495D9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Родительские собрания проходят в разных формах:</w:t>
      </w:r>
    </w:p>
    <w:p w:rsidR="00495D9E" w:rsidRDefault="00495D9E" w:rsidP="00495D9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круглый стол;</w:t>
      </w:r>
    </w:p>
    <w:p w:rsidR="00495D9E" w:rsidRDefault="00495D9E" w:rsidP="00495D9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творческая гостиная;</w:t>
      </w:r>
    </w:p>
    <w:p w:rsidR="00495D9E" w:rsidRDefault="00495D9E" w:rsidP="00495D9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-устный журнал;</w:t>
      </w:r>
    </w:p>
    <w:p w:rsidR="00495D9E" w:rsidRDefault="00495D9E" w:rsidP="00495D9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-консультативный клуб.</w:t>
      </w:r>
    </w:p>
    <w:p w:rsidR="00495D9E" w:rsidRDefault="00495D9E" w:rsidP="00495D9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Для повышения</w:t>
      </w:r>
      <w:r w:rsidRPr="009346D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психолого-педагогической компетентности родителей,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привлечения</w:t>
      </w:r>
      <w:r w:rsidRPr="009346D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их к активному участию в воспитательно - образовательном </w:t>
      </w:r>
      <w:r w:rsidRPr="00BA77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процессе </w:t>
      </w:r>
      <w:r>
        <w:rPr>
          <w:rFonts w:ascii="Times New Roman" w:hAnsi="Times New Roman" w:cs="Times New Roman"/>
          <w:color w:val="000000"/>
          <w:sz w:val="28"/>
          <w:szCs w:val="28"/>
        </w:rPr>
        <w:t>используются</w:t>
      </w:r>
      <w:r w:rsidRPr="00BA77DD">
        <w:rPr>
          <w:rFonts w:ascii="Times New Roman" w:hAnsi="Times New Roman" w:cs="Times New Roman"/>
          <w:color w:val="000000"/>
          <w:sz w:val="28"/>
          <w:szCs w:val="28"/>
        </w:rPr>
        <w:t xml:space="preserve"> разнообразные средства актуальной информации для родителей</w:t>
      </w:r>
      <w:r>
        <w:rPr>
          <w:rFonts w:ascii="Times New Roman" w:hAnsi="Times New Roman" w:cs="Times New Roman"/>
          <w:color w:val="000000"/>
          <w:sz w:val="28"/>
          <w:szCs w:val="28"/>
        </w:rPr>
        <w:t>. Регулярно в холле учреждения оформляется стенд по профилактике дорожно-транспортного травматизма, выставки детских и совместных с родителями работ. Традиционными стали рейды по благоустройству территории</w:t>
      </w:r>
      <w:proofErr w:type="gramStart"/>
      <w:r w:rsidR="003333E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раздевальных помещениях оформлены разнообразные консультации, папки-ширмы, уголки. Обязательно размещена информация о режиме дня, расписании непосредственно образовательной деятельности, меню. </w:t>
      </w:r>
    </w:p>
    <w:p w:rsidR="00495D9E" w:rsidRPr="003245CC" w:rsidRDefault="00495D9E" w:rsidP="00495D9E">
      <w:pPr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Во всех возрастных группах имеются папки по работе с родителями, которые  содержат социальный паспорт семьи, лист здоровья, план работы с родителями, тексты консультаций, конспекты совместных мероприятий, протоколы родительских собраний, доклады воспитателей на родительских собраниях.</w:t>
      </w:r>
    </w:p>
    <w:p w:rsidR="008A5984" w:rsidRDefault="00495D9E" w:rsidP="00495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Были проверены протоколы родительских собраний по группам, общих родительских собраний, заседания родительского комитета, которые ведутся в соответствии с</w:t>
      </w:r>
      <w:r w:rsidR="003333ED">
        <w:rPr>
          <w:rFonts w:ascii="Times New Roman" w:hAnsi="Times New Roman" w:cs="Times New Roman"/>
          <w:color w:val="000000"/>
          <w:sz w:val="28"/>
          <w:szCs w:val="28"/>
        </w:rPr>
        <w:t xml:space="preserve">  нормами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делопроизводством и перспективным планом</w:t>
      </w:r>
      <w:r w:rsidR="003333E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B2361" w:rsidRDefault="00A96A37" w:rsidP="005B2361">
      <w:pPr>
        <w:pStyle w:val="1"/>
        <w:spacing w:line="240" w:lineRule="auto"/>
        <w:ind w:firstLine="0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Коррекционная работа в детском саду </w:t>
      </w:r>
      <w:r w:rsidR="0082035D">
        <w:rPr>
          <w:bCs/>
          <w:color w:val="000000"/>
          <w:sz w:val="28"/>
          <w:szCs w:val="28"/>
        </w:rPr>
        <w:t xml:space="preserve">ведется </w:t>
      </w:r>
      <w:r w:rsidR="00B26A89" w:rsidRPr="005B2BF9">
        <w:rPr>
          <w:b/>
          <w:color w:val="000000"/>
          <w:sz w:val="28"/>
          <w:szCs w:val="28"/>
        </w:rPr>
        <w:t>учител</w:t>
      </w:r>
      <w:r w:rsidR="00B26A89">
        <w:rPr>
          <w:b/>
          <w:color w:val="000000"/>
          <w:sz w:val="28"/>
          <w:szCs w:val="28"/>
        </w:rPr>
        <w:t>ем</w:t>
      </w:r>
      <w:r w:rsidR="00B26A89" w:rsidRPr="005B2BF9">
        <w:rPr>
          <w:b/>
          <w:color w:val="000000"/>
          <w:sz w:val="28"/>
          <w:szCs w:val="28"/>
        </w:rPr>
        <w:t>-логопед</w:t>
      </w:r>
      <w:r w:rsidR="00B26A89">
        <w:rPr>
          <w:b/>
          <w:color w:val="000000"/>
          <w:sz w:val="28"/>
          <w:szCs w:val="28"/>
        </w:rPr>
        <w:t>ом</w:t>
      </w:r>
      <w:r w:rsidR="00B26A89" w:rsidRPr="005B2BF9">
        <w:rPr>
          <w:b/>
          <w:color w:val="000000"/>
          <w:sz w:val="28"/>
          <w:szCs w:val="28"/>
        </w:rPr>
        <w:t xml:space="preserve"> </w:t>
      </w:r>
      <w:r w:rsidR="00B26A89">
        <w:rPr>
          <w:b/>
          <w:color w:val="000000"/>
          <w:sz w:val="28"/>
          <w:szCs w:val="28"/>
        </w:rPr>
        <w:t>Молчановой ЮлиейСергеевной</w:t>
      </w:r>
      <w:r w:rsidR="0082035D">
        <w:rPr>
          <w:bCs/>
          <w:color w:val="000000"/>
          <w:sz w:val="28"/>
          <w:szCs w:val="28"/>
        </w:rPr>
        <w:t xml:space="preserve">  и</w:t>
      </w:r>
      <w:r w:rsidR="00B26A89">
        <w:rPr>
          <w:bCs/>
          <w:color w:val="000000"/>
          <w:sz w:val="28"/>
          <w:szCs w:val="28"/>
        </w:rPr>
        <w:t xml:space="preserve">  </w:t>
      </w:r>
      <w:r w:rsidR="00906B14">
        <w:rPr>
          <w:b/>
          <w:sz w:val="28"/>
          <w:szCs w:val="28"/>
        </w:rPr>
        <w:t>п</w:t>
      </w:r>
      <w:r w:rsidR="00906B14" w:rsidRPr="005B2BF9">
        <w:rPr>
          <w:b/>
          <w:sz w:val="28"/>
          <w:szCs w:val="28"/>
        </w:rPr>
        <w:t>едагог</w:t>
      </w:r>
      <w:r w:rsidR="00906B14">
        <w:rPr>
          <w:b/>
          <w:sz w:val="28"/>
          <w:szCs w:val="28"/>
        </w:rPr>
        <w:t>ом</w:t>
      </w:r>
      <w:r w:rsidR="00906B14" w:rsidRPr="005B2BF9">
        <w:rPr>
          <w:b/>
          <w:sz w:val="28"/>
          <w:szCs w:val="28"/>
        </w:rPr>
        <w:t>-психолог</w:t>
      </w:r>
      <w:r w:rsidR="00906B14">
        <w:rPr>
          <w:b/>
          <w:sz w:val="28"/>
          <w:szCs w:val="28"/>
        </w:rPr>
        <w:t>ом</w:t>
      </w:r>
      <w:r w:rsidR="00906B14" w:rsidRPr="005B2BF9">
        <w:rPr>
          <w:b/>
          <w:sz w:val="28"/>
          <w:szCs w:val="28"/>
        </w:rPr>
        <w:t xml:space="preserve"> </w:t>
      </w:r>
      <w:r w:rsidR="00906B14">
        <w:rPr>
          <w:b/>
          <w:sz w:val="28"/>
          <w:szCs w:val="28"/>
        </w:rPr>
        <w:t>Лукиной Анной Олеговной</w:t>
      </w:r>
      <w:proofErr w:type="gramStart"/>
      <w:r w:rsidR="00B26A89">
        <w:rPr>
          <w:bCs/>
          <w:color w:val="000000"/>
          <w:sz w:val="28"/>
          <w:szCs w:val="28"/>
        </w:rPr>
        <w:t xml:space="preserve">  </w:t>
      </w:r>
      <w:r w:rsidRPr="004313B2">
        <w:rPr>
          <w:bCs/>
          <w:color w:val="000000"/>
          <w:sz w:val="28"/>
          <w:szCs w:val="28"/>
        </w:rPr>
        <w:t>Н</w:t>
      </w:r>
      <w:proofErr w:type="gramEnd"/>
      <w:r w:rsidRPr="004313B2">
        <w:rPr>
          <w:bCs/>
          <w:color w:val="000000"/>
          <w:sz w:val="28"/>
          <w:szCs w:val="28"/>
        </w:rPr>
        <w:t xml:space="preserve">а момент проверки  в учреждении в логопедической группе </w:t>
      </w:r>
      <w:r>
        <w:rPr>
          <w:bCs/>
          <w:color w:val="000000"/>
          <w:sz w:val="28"/>
          <w:szCs w:val="28"/>
        </w:rPr>
        <w:t xml:space="preserve">для детей с фонетико-фонематическим недоразвитием </w:t>
      </w:r>
      <w:r w:rsidRPr="004313B2">
        <w:rPr>
          <w:bCs/>
          <w:color w:val="000000"/>
          <w:sz w:val="28"/>
          <w:szCs w:val="28"/>
        </w:rPr>
        <w:t>насчитывалось 12 воспитанников.</w:t>
      </w:r>
      <w:r>
        <w:rPr>
          <w:bCs/>
          <w:color w:val="000000"/>
          <w:sz w:val="28"/>
          <w:szCs w:val="28"/>
        </w:rPr>
        <w:t xml:space="preserve"> Детей с общим недоразвитием речи нет.</w:t>
      </w:r>
      <w:r w:rsidR="005B2361" w:rsidRPr="005B2361">
        <w:rPr>
          <w:sz w:val="28"/>
          <w:szCs w:val="28"/>
        </w:rPr>
        <w:t xml:space="preserve"> </w:t>
      </w:r>
      <w:r w:rsidR="005B2361">
        <w:rPr>
          <w:sz w:val="28"/>
          <w:szCs w:val="28"/>
        </w:rPr>
        <w:t>Коррекционная д</w:t>
      </w:r>
      <w:r w:rsidR="005B2361" w:rsidRPr="00E96378">
        <w:rPr>
          <w:sz w:val="28"/>
          <w:szCs w:val="28"/>
        </w:rPr>
        <w:t>еятельность педагог</w:t>
      </w:r>
      <w:r w:rsidR="005B2361">
        <w:rPr>
          <w:sz w:val="28"/>
          <w:szCs w:val="28"/>
        </w:rPr>
        <w:t xml:space="preserve">ов </w:t>
      </w:r>
      <w:r w:rsidR="005B2361" w:rsidRPr="00E96378">
        <w:rPr>
          <w:sz w:val="28"/>
          <w:szCs w:val="28"/>
        </w:rPr>
        <w:t>соответствует</w:t>
      </w:r>
      <w:r w:rsidR="005B2361">
        <w:rPr>
          <w:sz w:val="28"/>
          <w:szCs w:val="28"/>
        </w:rPr>
        <w:t xml:space="preserve">  нормативным </w:t>
      </w:r>
      <w:r w:rsidR="005B2361" w:rsidRPr="00E96378">
        <w:rPr>
          <w:sz w:val="28"/>
          <w:szCs w:val="28"/>
        </w:rPr>
        <w:t xml:space="preserve"> требованиям. Педагог</w:t>
      </w:r>
      <w:r w:rsidR="005B2361">
        <w:rPr>
          <w:sz w:val="28"/>
          <w:szCs w:val="28"/>
        </w:rPr>
        <w:t>и</w:t>
      </w:r>
      <w:r w:rsidR="005B2361" w:rsidRPr="00E96378">
        <w:rPr>
          <w:sz w:val="28"/>
          <w:szCs w:val="28"/>
        </w:rPr>
        <w:t xml:space="preserve"> владе</w:t>
      </w:r>
      <w:r w:rsidR="005B2361">
        <w:rPr>
          <w:sz w:val="28"/>
          <w:szCs w:val="28"/>
        </w:rPr>
        <w:t>ю</w:t>
      </w:r>
      <w:r w:rsidR="005B2361" w:rsidRPr="00E96378">
        <w:rPr>
          <w:sz w:val="28"/>
          <w:szCs w:val="28"/>
        </w:rPr>
        <w:t>т методическими умениями и практическими навыками в организации деятельности детского коллектива. Педагог</w:t>
      </w:r>
      <w:r w:rsidR="005B2361">
        <w:rPr>
          <w:sz w:val="28"/>
          <w:szCs w:val="28"/>
        </w:rPr>
        <w:t>ами</w:t>
      </w:r>
      <w:r w:rsidR="005B2361" w:rsidRPr="00E96378">
        <w:rPr>
          <w:sz w:val="28"/>
          <w:szCs w:val="28"/>
        </w:rPr>
        <w:t xml:space="preserve"> созданы условия: </w:t>
      </w:r>
    </w:p>
    <w:p w:rsidR="005B2361" w:rsidRDefault="005B2361" w:rsidP="005B2361">
      <w:pPr>
        <w:pStyle w:val="1"/>
        <w:spacing w:line="240" w:lineRule="auto"/>
        <w:ind w:firstLine="0"/>
        <w:rPr>
          <w:sz w:val="28"/>
          <w:szCs w:val="28"/>
        </w:rPr>
      </w:pPr>
      <w:r w:rsidRPr="00E96378">
        <w:rPr>
          <w:sz w:val="28"/>
          <w:szCs w:val="28"/>
        </w:rPr>
        <w:t xml:space="preserve">- способствующие охране жизни и здоровья детей; </w:t>
      </w:r>
    </w:p>
    <w:p w:rsidR="005B2361" w:rsidRDefault="005B2361" w:rsidP="005B2361">
      <w:pPr>
        <w:pStyle w:val="1"/>
        <w:spacing w:line="240" w:lineRule="auto"/>
        <w:ind w:firstLine="0"/>
        <w:rPr>
          <w:sz w:val="28"/>
          <w:szCs w:val="28"/>
        </w:rPr>
      </w:pPr>
      <w:r w:rsidRPr="00E96378">
        <w:rPr>
          <w:sz w:val="28"/>
          <w:szCs w:val="28"/>
        </w:rPr>
        <w:t>- для развития у детей психических процессов, подготовки их к школе</w:t>
      </w:r>
      <w:r>
        <w:rPr>
          <w:sz w:val="28"/>
          <w:szCs w:val="28"/>
        </w:rPr>
        <w:t>;</w:t>
      </w:r>
    </w:p>
    <w:p w:rsidR="005B2361" w:rsidRDefault="005B2361" w:rsidP="005B2361">
      <w:pPr>
        <w:pStyle w:val="1"/>
        <w:spacing w:line="240" w:lineRule="auto"/>
        <w:ind w:firstLine="0"/>
        <w:rPr>
          <w:sz w:val="28"/>
          <w:szCs w:val="28"/>
        </w:rPr>
      </w:pPr>
      <w:r w:rsidRPr="00E96378">
        <w:rPr>
          <w:sz w:val="28"/>
          <w:szCs w:val="28"/>
        </w:rPr>
        <w:t xml:space="preserve"> - для оказания консультационной помощи родителям. </w:t>
      </w:r>
    </w:p>
    <w:p w:rsidR="008A5984" w:rsidRDefault="008A5984" w:rsidP="004D021D">
      <w:pPr>
        <w:pStyle w:val="a4"/>
        <w:shd w:val="clear" w:color="auto" w:fill="FFFFFF"/>
        <w:spacing w:before="0" w:beforeAutospacing="0" w:after="0" w:afterAutospacing="0"/>
        <w:ind w:firstLine="425"/>
        <w:jc w:val="both"/>
        <w:rPr>
          <w:sz w:val="28"/>
          <w:szCs w:val="28"/>
        </w:rPr>
      </w:pPr>
    </w:p>
    <w:p w:rsidR="00D635D7" w:rsidRDefault="00460D97" w:rsidP="00796D0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60D97">
        <w:rPr>
          <w:rFonts w:ascii="Times New Roman" w:hAnsi="Times New Roman" w:cs="Times New Roman"/>
          <w:sz w:val="28"/>
          <w:szCs w:val="28"/>
        </w:rPr>
        <w:t xml:space="preserve">  В ходе </w:t>
      </w:r>
      <w:r w:rsidRPr="00460D97">
        <w:rPr>
          <w:rFonts w:ascii="Times New Roman" w:hAnsi="Times New Roman" w:cs="Times New Roman"/>
          <w:b/>
          <w:sz w:val="28"/>
          <w:szCs w:val="28"/>
        </w:rPr>
        <w:t>проверки  организации питания</w:t>
      </w:r>
      <w:r w:rsidRPr="00460D97">
        <w:rPr>
          <w:rFonts w:ascii="Times New Roman" w:hAnsi="Times New Roman" w:cs="Times New Roman"/>
          <w:sz w:val="28"/>
          <w:szCs w:val="28"/>
        </w:rPr>
        <w:t xml:space="preserve">  установлено, что 10-дневное цикличное меню на зимне-осенний период 2018 года в ДОУ соблюдается. На момент проверки меню вывешено в дошкольном учреждении, подписано заведующей. Рабочее меню соответствует шестому  дню утвержденного меню</w:t>
      </w:r>
      <w:r w:rsidRPr="00924A62">
        <w:rPr>
          <w:rFonts w:ascii="Times New Roman" w:hAnsi="Times New Roman" w:cs="Times New Roman"/>
          <w:sz w:val="28"/>
          <w:szCs w:val="28"/>
        </w:rPr>
        <w:t>.</w:t>
      </w:r>
      <w:r w:rsidR="00924A62" w:rsidRPr="00924A62">
        <w:rPr>
          <w:rFonts w:ascii="Times New Roman" w:hAnsi="Times New Roman" w:cs="Times New Roman"/>
          <w:sz w:val="28"/>
          <w:szCs w:val="28"/>
        </w:rPr>
        <w:t xml:space="preserve">         Необходимая нормативно-техническая документация на пищеблоке ведется должным образом: имеются в наличии необходимые меню-раскладки на сад, на все блюда  имеются необходимые технологические карты. Технология приготовления блюд и кулинарных изделий соблюдается. Выход блюд соответствует выходу по меню. Внешний вид и качество готовой продукции соответствует предъявляемым требованиям</w:t>
      </w:r>
      <w:r w:rsidR="00924A62" w:rsidRPr="0004124E">
        <w:rPr>
          <w:rFonts w:ascii="Times New Roman" w:hAnsi="Times New Roman" w:cs="Times New Roman"/>
          <w:sz w:val="28"/>
          <w:szCs w:val="28"/>
        </w:rPr>
        <w:t xml:space="preserve">.  </w:t>
      </w:r>
      <w:r w:rsidR="0004124E" w:rsidRPr="0004124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635D7" w:rsidRDefault="0004124E" w:rsidP="00D635D7">
      <w:pPr>
        <w:jc w:val="both"/>
      </w:pPr>
      <w:r w:rsidRPr="0004124E">
        <w:rPr>
          <w:rFonts w:ascii="Times New Roman" w:hAnsi="Times New Roman" w:cs="Times New Roman"/>
          <w:sz w:val="28"/>
          <w:szCs w:val="28"/>
        </w:rPr>
        <w:lastRenderedPageBreak/>
        <w:t xml:space="preserve">      Прием пищевых продуктов  и продовольственного сырья в дошкольное образовательное учреждение осуществляется при наличии документов, подтверждающих их качество и безопасность.  Необходимая документация, удостоверяющая качество и безопасность продукции, маркировочные ярлыки (или их копии) сохраняются до окончания реализации продукции. Входной контроль поступающих продуктов осуществляется ответственным лицом. Результаты контроля регистрируются в журнале бракеража скоропортящихся пищевых продуктов,  поступающих  на пищеблок.  В ходе проверки установлено,  что входной контроль приема пищевых продуктов осуществляется должным образом.</w:t>
      </w:r>
      <w:r w:rsidR="00D635D7">
        <w:t xml:space="preserve">  </w:t>
      </w:r>
    </w:p>
    <w:p w:rsidR="00D635D7" w:rsidRPr="00D635D7" w:rsidRDefault="00D635D7" w:rsidP="00D635D7">
      <w:pPr>
        <w:jc w:val="both"/>
        <w:rPr>
          <w:rFonts w:ascii="Times New Roman" w:hAnsi="Times New Roman" w:cs="Times New Roman"/>
          <w:sz w:val="28"/>
          <w:szCs w:val="28"/>
        </w:rPr>
      </w:pPr>
      <w:r w:rsidRPr="00D635D7">
        <w:rPr>
          <w:rFonts w:ascii="Times New Roman" w:hAnsi="Times New Roman" w:cs="Times New Roman"/>
          <w:sz w:val="28"/>
          <w:szCs w:val="28"/>
        </w:rPr>
        <w:t xml:space="preserve">    Санитарное состояние помещений пищеблока удовлетворительное. Режим мытья   столовой и кухонной посуды на пищеблоке соблюдается.  На пищеблоке вывешены инструкции по обработке столовой и кухонной посуды с указанием  необходимых концентраций моющих средств и температурного режима обработки.  Для мытья посуды используются разрешенные к применению моющие средства «Прогресс» и кальцинированная сода, а также хозяйственное мыло. В групповых ячейках также вывешены инструкции по мытью столовой посуды с указанием  необходимого режима обработки. </w:t>
      </w:r>
    </w:p>
    <w:p w:rsidR="00D635D7" w:rsidRPr="00D635D7" w:rsidRDefault="00D635D7" w:rsidP="00D635D7">
      <w:pPr>
        <w:jc w:val="both"/>
        <w:rPr>
          <w:rFonts w:ascii="Times New Roman" w:hAnsi="Times New Roman" w:cs="Times New Roman"/>
          <w:sz w:val="28"/>
          <w:szCs w:val="28"/>
        </w:rPr>
      </w:pPr>
      <w:r w:rsidRPr="00D635D7">
        <w:rPr>
          <w:rFonts w:ascii="Times New Roman" w:hAnsi="Times New Roman" w:cs="Times New Roman"/>
          <w:sz w:val="28"/>
          <w:szCs w:val="28"/>
        </w:rPr>
        <w:t xml:space="preserve">           Пищеблок дошкольного учреждения оборудован необходимым технологическим и холодильным  оборудованием. При работе технологического оборудования исключена возможность контакта сырых и готовых продуктов.  В  помещениях пищеблока  используются  весы для сырой  и готовой продукции. Всё  весо-измерительное оборудование  прошло поверку 19.03.2018 г. и может использоваться в соответствии с маркировкой.  Весь необходимый кухонный инвентарь имеет маркировку в соответствии с требованиями  Сан</w:t>
      </w:r>
      <w:proofErr w:type="gramStart"/>
      <w:r w:rsidRPr="00D635D7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D635D7">
        <w:rPr>
          <w:rFonts w:ascii="Times New Roman" w:hAnsi="Times New Roman" w:cs="Times New Roman"/>
          <w:sz w:val="28"/>
          <w:szCs w:val="28"/>
        </w:rPr>
        <w:t>иН  2.4.1.3049-13. Кладовые помещения пищеблока оборудованы стеллажами с подписанными полками, поддонами и промаркированной тарой для  хранения сыпучих продуктов и овощей.</w:t>
      </w:r>
    </w:p>
    <w:p w:rsidR="003D4F36" w:rsidRPr="003D4F36" w:rsidRDefault="003D4F36" w:rsidP="003D4F36">
      <w:pPr>
        <w:jc w:val="both"/>
        <w:rPr>
          <w:rFonts w:ascii="Times New Roman" w:hAnsi="Times New Roman" w:cs="Times New Roman"/>
          <w:sz w:val="28"/>
          <w:szCs w:val="28"/>
        </w:rPr>
      </w:pPr>
      <w:r w:rsidRPr="003D4F36">
        <w:rPr>
          <w:rFonts w:ascii="Times New Roman" w:hAnsi="Times New Roman" w:cs="Times New Roman"/>
          <w:sz w:val="28"/>
          <w:szCs w:val="28"/>
        </w:rPr>
        <w:t xml:space="preserve">       В дошкольном учреждении организован правильный питьевой </w:t>
      </w:r>
      <w:proofErr w:type="gramStart"/>
      <w:r w:rsidRPr="003D4F36">
        <w:rPr>
          <w:rFonts w:ascii="Times New Roman" w:hAnsi="Times New Roman" w:cs="Times New Roman"/>
          <w:sz w:val="28"/>
          <w:szCs w:val="28"/>
        </w:rPr>
        <w:t>режим</w:t>
      </w:r>
      <w:proofErr w:type="gramEnd"/>
      <w:r w:rsidRPr="003D4F36">
        <w:rPr>
          <w:rFonts w:ascii="Times New Roman" w:hAnsi="Times New Roman" w:cs="Times New Roman"/>
          <w:sz w:val="28"/>
          <w:szCs w:val="28"/>
        </w:rPr>
        <w:t xml:space="preserve"> с использованием  расфасованной в емкости по 19 л бутилированной питьевой воды. Однако на момент проверки в групповых ячейках использовалась </w:t>
      </w:r>
      <w:r w:rsidR="00BB5446" w:rsidRPr="00BB5446">
        <w:rPr>
          <w:rFonts w:ascii="Times New Roman" w:hAnsi="Times New Roman" w:cs="Times New Roman"/>
          <w:sz w:val="28"/>
          <w:szCs w:val="28"/>
        </w:rPr>
        <w:t>кипяченая</w:t>
      </w:r>
      <w:r w:rsidR="00BB54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4F36">
        <w:rPr>
          <w:rFonts w:ascii="Times New Roman" w:hAnsi="Times New Roman" w:cs="Times New Roman"/>
          <w:sz w:val="28"/>
          <w:szCs w:val="28"/>
        </w:rPr>
        <w:t xml:space="preserve"> питьевая вода.</w:t>
      </w:r>
    </w:p>
    <w:p w:rsidR="002952C1" w:rsidRPr="00460D97" w:rsidRDefault="003D4F36" w:rsidP="004D021D">
      <w:pPr>
        <w:jc w:val="both"/>
        <w:rPr>
          <w:rFonts w:ascii="Times New Roman" w:hAnsi="Times New Roman" w:cs="Times New Roman"/>
          <w:sz w:val="28"/>
          <w:szCs w:val="28"/>
        </w:rPr>
      </w:pPr>
      <w:r w:rsidRPr="003D4F36">
        <w:rPr>
          <w:rFonts w:ascii="Times New Roman" w:hAnsi="Times New Roman" w:cs="Times New Roman"/>
          <w:sz w:val="28"/>
          <w:szCs w:val="28"/>
        </w:rPr>
        <w:t xml:space="preserve">        Сотрудники пищеблока обеспечены необходимой санитарной одеждой. Медицинские книжки имеются в наличии на каждого сотрудника пищеблока.</w:t>
      </w:r>
      <w:r w:rsidR="00D43F2C" w:rsidRPr="00D43F2C">
        <w:t xml:space="preserve"> </w:t>
      </w:r>
      <w:r w:rsidR="00D43F2C" w:rsidRPr="00D43F2C">
        <w:rPr>
          <w:rFonts w:ascii="Times New Roman" w:hAnsi="Times New Roman" w:cs="Times New Roman"/>
          <w:sz w:val="28"/>
          <w:szCs w:val="28"/>
        </w:rPr>
        <w:t xml:space="preserve">В каждой групповой ячейке вывешено меню для родителей, подписанное заведующей и медицинской сестрой. В группах посуда для детей и персонала хранится отдельно, промаркирована. </w:t>
      </w:r>
      <w:r w:rsidR="00D43F2C" w:rsidRPr="00D43F2C">
        <w:rPr>
          <w:rFonts w:ascii="Times New Roman" w:hAnsi="Times New Roman" w:cs="Times New Roman"/>
          <w:b/>
          <w:sz w:val="28"/>
          <w:szCs w:val="28"/>
        </w:rPr>
        <w:t xml:space="preserve">Только </w:t>
      </w:r>
      <w:r w:rsidR="00BB5446">
        <w:rPr>
          <w:rFonts w:ascii="Times New Roman" w:hAnsi="Times New Roman" w:cs="Times New Roman"/>
          <w:b/>
          <w:sz w:val="28"/>
          <w:szCs w:val="28"/>
        </w:rPr>
        <w:t>в</w:t>
      </w:r>
      <w:r w:rsidR="00D43F2C" w:rsidRPr="00D43F2C">
        <w:rPr>
          <w:rFonts w:ascii="Times New Roman" w:hAnsi="Times New Roman" w:cs="Times New Roman"/>
          <w:b/>
          <w:sz w:val="28"/>
          <w:szCs w:val="28"/>
        </w:rPr>
        <w:t xml:space="preserve"> одной (подготовительной) </w:t>
      </w:r>
      <w:r w:rsidR="00D43F2C" w:rsidRPr="00D43F2C">
        <w:rPr>
          <w:rFonts w:ascii="Times New Roman" w:hAnsi="Times New Roman" w:cs="Times New Roman"/>
          <w:b/>
          <w:sz w:val="28"/>
          <w:szCs w:val="28"/>
        </w:rPr>
        <w:lastRenderedPageBreak/>
        <w:t>группе сделано замечание: посуда для сотрудников хранилась вместе с посудой воспитанников</w:t>
      </w:r>
      <w:r w:rsidR="00D43F2C" w:rsidRPr="00D43F2C">
        <w:rPr>
          <w:rFonts w:ascii="Times New Roman" w:hAnsi="Times New Roman" w:cs="Times New Roman"/>
          <w:sz w:val="28"/>
          <w:szCs w:val="28"/>
        </w:rPr>
        <w:t>. Посуда для детей без трещин и сколов. Столовые  приборы хранятся ручками вверх. Для организации режима мытья посуды во всех группах промаркированы по объему моечные ванны, имеются разрешенные к применению моющие средства. Также имеются в наличии резиновые или пластиковые пробки для раковин, мерные стаканчики.  Из моющих средств используются средство «Прогесс» и кальцинированная сода, из дезинфицирующих сре</w:t>
      </w:r>
      <w:proofErr w:type="gramStart"/>
      <w:r w:rsidR="00D43F2C" w:rsidRPr="00D43F2C">
        <w:rPr>
          <w:rFonts w:ascii="Times New Roman" w:hAnsi="Times New Roman" w:cs="Times New Roman"/>
          <w:sz w:val="28"/>
          <w:szCs w:val="28"/>
        </w:rPr>
        <w:t>дств  пр</w:t>
      </w:r>
      <w:proofErr w:type="gramEnd"/>
      <w:r w:rsidR="00D43F2C" w:rsidRPr="00D43F2C">
        <w:rPr>
          <w:rFonts w:ascii="Times New Roman" w:hAnsi="Times New Roman" w:cs="Times New Roman"/>
          <w:sz w:val="28"/>
          <w:szCs w:val="28"/>
        </w:rPr>
        <w:t>именяется разведенный раствор «Дихлор-Экстра». Мыло, туалетная бумага, индивидуальные полотенца и горячая вода (централизованная подача) имеются во всех групповых ячейках. В каждой группе имеются в наличии индивидуальные сидения или гигиенические накладки на унитазы.</w:t>
      </w:r>
    </w:p>
    <w:p w:rsidR="002952C1" w:rsidRPr="007A25F0" w:rsidRDefault="002952C1" w:rsidP="002952C1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</w:t>
      </w:r>
      <w:r w:rsidR="00BB5446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ке финансово-хозяйственной деятельности  выявлены излишки  продуктов на сумму </w:t>
      </w:r>
      <w:r w:rsidR="007A25F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1-9</w:t>
      </w:r>
      <w:r w:rsidR="007A25F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Благотворительные пожертвования родителей  оказаны на основании договоров пожертвований , с указанием цели пожертвования. Общая сумма пожертвований составила  </w:t>
      </w:r>
      <w:r w:rsidR="007A25F0">
        <w:rPr>
          <w:rFonts w:ascii="Times New Roman" w:hAnsi="Times New Roman" w:cs="Times New Roman"/>
          <w:sz w:val="28"/>
          <w:szCs w:val="28"/>
        </w:rPr>
        <w:t>73842</w:t>
      </w:r>
      <w:r>
        <w:rPr>
          <w:rFonts w:ascii="Times New Roman" w:hAnsi="Times New Roman" w:cs="Times New Roman"/>
          <w:sz w:val="28"/>
          <w:szCs w:val="28"/>
        </w:rPr>
        <w:t>рубл</w:t>
      </w:r>
      <w:r w:rsidR="007A25F0">
        <w:rPr>
          <w:rFonts w:ascii="Times New Roman" w:hAnsi="Times New Roman" w:cs="Times New Roman"/>
          <w:sz w:val="28"/>
          <w:szCs w:val="28"/>
        </w:rPr>
        <w:t>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25F0">
        <w:rPr>
          <w:rFonts w:ascii="Times New Roman" w:hAnsi="Times New Roman" w:cs="Times New Roman"/>
          <w:sz w:val="28"/>
          <w:szCs w:val="28"/>
        </w:rPr>
        <w:t xml:space="preserve">которые </w:t>
      </w:r>
      <w:r>
        <w:rPr>
          <w:rFonts w:ascii="Times New Roman" w:hAnsi="Times New Roman" w:cs="Times New Roman"/>
          <w:sz w:val="28"/>
          <w:szCs w:val="28"/>
        </w:rPr>
        <w:t>поступили на внебюджетный счет детского сада</w:t>
      </w:r>
      <w:r w:rsidR="007A25F0">
        <w:rPr>
          <w:rFonts w:ascii="Times New Roman" w:hAnsi="Times New Roman" w:cs="Times New Roman"/>
          <w:sz w:val="28"/>
          <w:szCs w:val="28"/>
        </w:rPr>
        <w:t>. Материальными ценностями благотворительные пожертвования оказаны на сумму 25913 рублей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842352">
        <w:rPr>
          <w:rFonts w:ascii="Times New Roman" w:hAnsi="Times New Roman" w:cs="Times New Roman"/>
          <w:sz w:val="28"/>
          <w:szCs w:val="28"/>
        </w:rPr>
        <w:t xml:space="preserve"> </w:t>
      </w:r>
      <w:r w:rsidR="007A25F0">
        <w:rPr>
          <w:rFonts w:ascii="Times New Roman" w:hAnsi="Times New Roman" w:cs="Times New Roman"/>
          <w:sz w:val="28"/>
          <w:szCs w:val="28"/>
        </w:rPr>
        <w:t>Грубых нарушений  в организации финансово-хозяйственной деятельности не выявлено.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25F0">
        <w:rPr>
          <w:rFonts w:ascii="Times New Roman" w:hAnsi="Times New Roman" w:cs="Times New Roman"/>
          <w:b/>
          <w:sz w:val="28"/>
          <w:szCs w:val="28"/>
        </w:rPr>
        <w:t>Недостатком  работы по приему благотворительных пожертвований  является отсутствие подписи жертвователя в акте приема-передачи материальных ценностей.</w:t>
      </w:r>
    </w:p>
    <w:p w:rsidR="00E15FE7" w:rsidRDefault="002952C1" w:rsidP="00E15F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150D">
        <w:rPr>
          <w:rFonts w:ascii="Times New Roman" w:hAnsi="Times New Roman" w:cs="Times New Roman"/>
          <w:b/>
          <w:sz w:val="28"/>
          <w:szCs w:val="28"/>
        </w:rPr>
        <w:t>Предложения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5FE7" w:rsidRDefault="00BB5446" w:rsidP="00BB544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Устранить выявленные  в ходе проверки недостатки  в месячный срок.</w:t>
      </w:r>
    </w:p>
    <w:p w:rsidR="00BB5446" w:rsidRPr="00BB5446" w:rsidRDefault="00BB5446" w:rsidP="00BB544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Заместителю заведующей детским садом Лисейкиной И.В.обобщить опыт работы  по повышению творческого потенциала педагогов.</w:t>
      </w:r>
    </w:p>
    <w:p w:rsidR="00231A5E" w:rsidRPr="00B86247" w:rsidRDefault="00231A5E" w:rsidP="00231A5E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tLeast"/>
        <w:jc w:val="both"/>
        <w:rPr>
          <w:rFonts w:ascii="Arial" w:hAnsi="Arial" w:cs="Arial"/>
        </w:rPr>
      </w:pPr>
      <w:r>
        <w:rPr>
          <w:sz w:val="28"/>
          <w:szCs w:val="28"/>
        </w:rPr>
        <w:t>П</w:t>
      </w:r>
      <w:r w:rsidRPr="00B86247">
        <w:rPr>
          <w:sz w:val="28"/>
          <w:szCs w:val="28"/>
        </w:rPr>
        <w:t>ополнить физкультурные уголки недостающим спортивным и нестандартным оборудованием с учетом возраста детей.</w:t>
      </w:r>
    </w:p>
    <w:p w:rsidR="00231A5E" w:rsidRPr="007A3E89" w:rsidRDefault="00231A5E" w:rsidP="00231A5E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tLeast"/>
        <w:jc w:val="both"/>
        <w:rPr>
          <w:rFonts w:ascii="Arial" w:hAnsi="Arial" w:cs="Arial"/>
        </w:rPr>
      </w:pPr>
      <w:r>
        <w:rPr>
          <w:sz w:val="28"/>
          <w:szCs w:val="28"/>
        </w:rPr>
        <w:t>О</w:t>
      </w:r>
      <w:r w:rsidRPr="00870270">
        <w:rPr>
          <w:sz w:val="28"/>
          <w:szCs w:val="28"/>
        </w:rPr>
        <w:t xml:space="preserve">существлять </w:t>
      </w:r>
      <w:proofErr w:type="gramStart"/>
      <w:r w:rsidRPr="00870270">
        <w:rPr>
          <w:sz w:val="28"/>
          <w:szCs w:val="28"/>
        </w:rPr>
        <w:t>контроль за</w:t>
      </w:r>
      <w:proofErr w:type="gramEnd"/>
      <w:r w:rsidRPr="00870270">
        <w:rPr>
          <w:sz w:val="28"/>
          <w:szCs w:val="28"/>
        </w:rPr>
        <w:t xml:space="preserve"> качеством выполнения упражнений и осанкой детей.</w:t>
      </w:r>
    </w:p>
    <w:p w:rsidR="00231A5E" w:rsidRPr="00B86247" w:rsidRDefault="00231A5E" w:rsidP="00231A5E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tLeast"/>
        <w:jc w:val="both"/>
        <w:rPr>
          <w:rFonts w:ascii="Arial" w:hAnsi="Arial" w:cs="Arial"/>
        </w:rPr>
      </w:pPr>
      <w:r w:rsidRPr="00B86247">
        <w:rPr>
          <w:sz w:val="14"/>
          <w:szCs w:val="14"/>
        </w:rPr>
        <w:t> </w:t>
      </w:r>
      <w:r w:rsidRPr="00B86247">
        <w:rPr>
          <w:rStyle w:val="apple-converted-space"/>
          <w:sz w:val="14"/>
          <w:szCs w:val="14"/>
        </w:rPr>
        <w:t> </w:t>
      </w:r>
      <w:r w:rsidRPr="00B86247">
        <w:rPr>
          <w:sz w:val="28"/>
          <w:szCs w:val="28"/>
        </w:rPr>
        <w:t>Для  расслабления и отдыха детей предусмотреть уголки уединения.</w:t>
      </w:r>
    </w:p>
    <w:p w:rsidR="00231A5E" w:rsidRPr="007A3E89" w:rsidRDefault="00231A5E" w:rsidP="00231A5E">
      <w:pPr>
        <w:pStyle w:val="a4"/>
        <w:numPr>
          <w:ilvl w:val="0"/>
          <w:numId w:val="4"/>
        </w:numPr>
        <w:shd w:val="clear" w:color="auto" w:fill="FFFFFF"/>
        <w:spacing w:before="75" w:beforeAutospacing="0" w:after="75" w:afterAutospacing="0" w:line="360" w:lineRule="atLeast"/>
        <w:jc w:val="both"/>
        <w:rPr>
          <w:rFonts w:ascii="Arial" w:hAnsi="Arial" w:cs="Arial"/>
        </w:rPr>
      </w:pPr>
      <w:r w:rsidRPr="00870270">
        <w:rPr>
          <w:sz w:val="28"/>
          <w:szCs w:val="28"/>
        </w:rPr>
        <w:t>Педагогическому коллективу продолжать вести пропаганду здорового образа жизни, через разнообразные формы работы</w:t>
      </w:r>
      <w:r>
        <w:rPr>
          <w:sz w:val="28"/>
          <w:szCs w:val="28"/>
        </w:rPr>
        <w:t xml:space="preserve"> с родителями</w:t>
      </w:r>
      <w:r w:rsidRPr="00870270">
        <w:rPr>
          <w:sz w:val="28"/>
          <w:szCs w:val="28"/>
        </w:rPr>
        <w:t>.</w:t>
      </w:r>
    </w:p>
    <w:p w:rsidR="00132E5A" w:rsidRPr="00C66707" w:rsidRDefault="00132E5A" w:rsidP="00132E5A">
      <w:pPr>
        <w:autoSpaceDE w:val="0"/>
        <w:autoSpaceDN w:val="0"/>
        <w:spacing w:after="0" w:line="240" w:lineRule="auto"/>
        <w:ind w:left="1068" w:right="-180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350494" w:rsidRPr="00424437">
        <w:rPr>
          <w:rFonts w:ascii="Times New Roman" w:hAnsi="Times New Roman" w:cs="Times New Roman"/>
          <w:sz w:val="28"/>
          <w:szCs w:val="28"/>
        </w:rPr>
        <w:t xml:space="preserve">Усилить </w:t>
      </w:r>
      <w:proofErr w:type="gramStart"/>
      <w:r w:rsidR="00350494" w:rsidRPr="0042443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50494" w:rsidRPr="00424437">
        <w:rPr>
          <w:rFonts w:ascii="Times New Roman" w:hAnsi="Times New Roman" w:cs="Times New Roman"/>
          <w:sz w:val="28"/>
          <w:szCs w:val="28"/>
        </w:rPr>
        <w:t xml:space="preserve"> молодыми специалистами в ДОУ.</w:t>
      </w:r>
      <w:r w:rsidRPr="00132E5A">
        <w:rPr>
          <w:sz w:val="28"/>
          <w:shd w:val="clear" w:color="auto" w:fill="FFFFFF"/>
        </w:rPr>
        <w:t xml:space="preserve"> </w:t>
      </w:r>
      <w:r w:rsidR="00C66707">
        <w:rPr>
          <w:sz w:val="28"/>
          <w:shd w:val="clear" w:color="auto" w:fill="FFFFFF"/>
        </w:rPr>
        <w:t>8.</w:t>
      </w:r>
      <w:r w:rsidRPr="00C66707">
        <w:rPr>
          <w:rFonts w:ascii="Times New Roman" w:hAnsi="Times New Roman" w:cs="Times New Roman"/>
          <w:sz w:val="28"/>
          <w:shd w:val="clear" w:color="auto" w:fill="FFFFFF"/>
        </w:rPr>
        <w:t xml:space="preserve">Организовать взаимодействие с родителями  (законными представителями) по оказанию им помощи в организации полноценной речевой среды в ближайшем окружении ребенка и </w:t>
      </w:r>
      <w:r w:rsidRPr="00C66707">
        <w:rPr>
          <w:rFonts w:ascii="Times New Roman" w:hAnsi="Times New Roman" w:cs="Times New Roman"/>
          <w:sz w:val="28"/>
          <w:shd w:val="clear" w:color="auto" w:fill="FFFFFF"/>
        </w:rPr>
        <w:lastRenderedPageBreak/>
        <w:t>повысить компетентность родителей по вопросам речевого развития детей дошкольного возраста</w:t>
      </w:r>
      <w:r w:rsidRPr="00C6670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24437" w:rsidRPr="00C66707" w:rsidRDefault="00424437" w:rsidP="00C66707">
      <w:pPr>
        <w:ind w:left="426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24437" w:rsidRDefault="00424437" w:rsidP="00424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 отдела дошкольного и</w:t>
      </w:r>
    </w:p>
    <w:p w:rsidR="002952C1" w:rsidRDefault="00424437" w:rsidP="00424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дополнительногообразования</w:t>
      </w:r>
      <w:r w:rsidR="002952C1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2952C1">
        <w:rPr>
          <w:rFonts w:ascii="Times New Roman" w:hAnsi="Times New Roman" w:cs="Times New Roman"/>
          <w:sz w:val="28"/>
          <w:szCs w:val="28"/>
        </w:rPr>
        <w:t>Король О.И.</w:t>
      </w:r>
    </w:p>
    <w:p w:rsidR="0069564B" w:rsidRDefault="0069564B" w:rsidP="00424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52C1" w:rsidRPr="00182024" w:rsidRDefault="002952C1" w:rsidP="002952C1">
      <w:pPr>
        <w:rPr>
          <w:rFonts w:ascii="Times New Roman" w:hAnsi="Times New Roman" w:cs="Times New Roman"/>
          <w:sz w:val="28"/>
          <w:szCs w:val="28"/>
        </w:rPr>
      </w:pPr>
      <w:r w:rsidRPr="00182024">
        <w:rPr>
          <w:rFonts w:ascii="Times New Roman" w:hAnsi="Times New Roman" w:cs="Times New Roman"/>
          <w:sz w:val="28"/>
          <w:szCs w:val="28"/>
        </w:rPr>
        <w:t xml:space="preserve">Заведующая детским садом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15FE7">
        <w:rPr>
          <w:rFonts w:ascii="Times New Roman" w:hAnsi="Times New Roman" w:cs="Times New Roman"/>
          <w:sz w:val="28"/>
          <w:szCs w:val="28"/>
        </w:rPr>
        <w:t>Злобина Г.Н.</w:t>
      </w:r>
    </w:p>
    <w:p w:rsidR="002952C1" w:rsidRPr="00AB028E" w:rsidRDefault="002952C1" w:rsidP="002952C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2BAF" w:rsidRDefault="00CF5887"/>
    <w:sectPr w:rsidR="00822BAF" w:rsidSect="00326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D22BE"/>
    <w:multiLevelType w:val="multilevel"/>
    <w:tmpl w:val="8A8488F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2E9F5826"/>
    <w:multiLevelType w:val="hybridMultilevel"/>
    <w:tmpl w:val="266A2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6EFB"/>
    <w:multiLevelType w:val="hybridMultilevel"/>
    <w:tmpl w:val="AFF00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1663ED"/>
    <w:multiLevelType w:val="hybridMultilevel"/>
    <w:tmpl w:val="41BACBE8"/>
    <w:lvl w:ilvl="0" w:tplc="346C94F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E5B6905"/>
    <w:multiLevelType w:val="hybridMultilevel"/>
    <w:tmpl w:val="0C06B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52C1"/>
    <w:rsid w:val="0004124E"/>
    <w:rsid w:val="00081FA9"/>
    <w:rsid w:val="00102D5A"/>
    <w:rsid w:val="00132E5A"/>
    <w:rsid w:val="001A1AC8"/>
    <w:rsid w:val="00231A5E"/>
    <w:rsid w:val="002665CD"/>
    <w:rsid w:val="002952C1"/>
    <w:rsid w:val="003265E2"/>
    <w:rsid w:val="003333ED"/>
    <w:rsid w:val="00340F5B"/>
    <w:rsid w:val="00350494"/>
    <w:rsid w:val="00353D33"/>
    <w:rsid w:val="003D4F36"/>
    <w:rsid w:val="00412942"/>
    <w:rsid w:val="00414A58"/>
    <w:rsid w:val="00424437"/>
    <w:rsid w:val="00460D97"/>
    <w:rsid w:val="00495D9E"/>
    <w:rsid w:val="004A3A8B"/>
    <w:rsid w:val="004D021D"/>
    <w:rsid w:val="0056795C"/>
    <w:rsid w:val="005A15C8"/>
    <w:rsid w:val="005B2361"/>
    <w:rsid w:val="006265F6"/>
    <w:rsid w:val="00654DA9"/>
    <w:rsid w:val="00654EE2"/>
    <w:rsid w:val="00664914"/>
    <w:rsid w:val="006918C5"/>
    <w:rsid w:val="0069564B"/>
    <w:rsid w:val="006A6A1D"/>
    <w:rsid w:val="006B54A2"/>
    <w:rsid w:val="00747D90"/>
    <w:rsid w:val="00786E6F"/>
    <w:rsid w:val="00796D09"/>
    <w:rsid w:val="007A25F0"/>
    <w:rsid w:val="007B556B"/>
    <w:rsid w:val="0082035D"/>
    <w:rsid w:val="00842352"/>
    <w:rsid w:val="00850E34"/>
    <w:rsid w:val="008A5984"/>
    <w:rsid w:val="008E0763"/>
    <w:rsid w:val="00906B14"/>
    <w:rsid w:val="00924A62"/>
    <w:rsid w:val="00995C63"/>
    <w:rsid w:val="009E1DAA"/>
    <w:rsid w:val="00A96A37"/>
    <w:rsid w:val="00AA54DC"/>
    <w:rsid w:val="00AA6214"/>
    <w:rsid w:val="00AD211F"/>
    <w:rsid w:val="00B24D10"/>
    <w:rsid w:val="00B26A89"/>
    <w:rsid w:val="00B4003E"/>
    <w:rsid w:val="00B45D89"/>
    <w:rsid w:val="00B764B4"/>
    <w:rsid w:val="00BB5446"/>
    <w:rsid w:val="00BB7553"/>
    <w:rsid w:val="00BF4449"/>
    <w:rsid w:val="00C179D9"/>
    <w:rsid w:val="00C22A33"/>
    <w:rsid w:val="00C66707"/>
    <w:rsid w:val="00CB230E"/>
    <w:rsid w:val="00CF4835"/>
    <w:rsid w:val="00CF5887"/>
    <w:rsid w:val="00D07452"/>
    <w:rsid w:val="00D308E6"/>
    <w:rsid w:val="00D43F2C"/>
    <w:rsid w:val="00D635D7"/>
    <w:rsid w:val="00DA281D"/>
    <w:rsid w:val="00E15FE7"/>
    <w:rsid w:val="00E31EB9"/>
    <w:rsid w:val="00EB5BC6"/>
    <w:rsid w:val="00EE0219"/>
    <w:rsid w:val="00F12643"/>
    <w:rsid w:val="00F12882"/>
    <w:rsid w:val="00F447DB"/>
    <w:rsid w:val="00FD0C24"/>
    <w:rsid w:val="00FE2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2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52C1"/>
    <w:pPr>
      <w:ind w:left="720"/>
      <w:contextualSpacing/>
    </w:pPr>
    <w:rPr>
      <w:rFonts w:eastAsiaTheme="minorEastAsia"/>
      <w:lang w:eastAsia="ru-RU"/>
    </w:rPr>
  </w:style>
  <w:style w:type="paragraph" w:styleId="a4">
    <w:name w:val="Normal (Web)"/>
    <w:basedOn w:val="a"/>
    <w:uiPriority w:val="99"/>
    <w:rsid w:val="002952C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2952C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B4003E"/>
    <w:rPr>
      <w:rFonts w:cs="Times New Roman"/>
    </w:rPr>
  </w:style>
  <w:style w:type="paragraph" w:customStyle="1" w:styleId="Standard">
    <w:name w:val="Standard"/>
    <w:rsid w:val="00340F5B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ru-RU"/>
    </w:rPr>
  </w:style>
  <w:style w:type="paragraph" w:styleId="a6">
    <w:name w:val="Body Text"/>
    <w:basedOn w:val="a"/>
    <w:link w:val="a7"/>
    <w:rsid w:val="007B556B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7B556B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1">
    <w:name w:val="Обычный1"/>
    <w:rsid w:val="005B2361"/>
    <w:pPr>
      <w:widowControl w:val="0"/>
      <w:spacing w:after="0" w:line="260" w:lineRule="auto"/>
      <w:ind w:firstLine="500"/>
      <w:jc w:val="both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2944</Words>
  <Characters>16782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2018-10-31T11:12:00Z</cp:lastPrinted>
  <dcterms:created xsi:type="dcterms:W3CDTF">2019-02-05T15:01:00Z</dcterms:created>
  <dcterms:modified xsi:type="dcterms:W3CDTF">2019-02-05T15:01:00Z</dcterms:modified>
</cp:coreProperties>
</file>