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E2" w:rsidRPr="00697DB7" w:rsidRDefault="000505E2" w:rsidP="000505E2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Приложение № 1</w:t>
      </w:r>
    </w:p>
    <w:p w:rsidR="000505E2" w:rsidRPr="00697DB7" w:rsidRDefault="000505E2" w:rsidP="000505E2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к приказу управления образования </w:t>
      </w:r>
    </w:p>
    <w:p w:rsidR="000505E2" w:rsidRPr="00697DB7" w:rsidRDefault="000505E2" w:rsidP="000505E2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 xml:space="preserve">администрации </w:t>
      </w:r>
      <w:proofErr w:type="gramStart"/>
      <w:r w:rsidRPr="00697DB7">
        <w:rPr>
          <w:b w:val="0"/>
          <w:szCs w:val="24"/>
        </w:rPr>
        <w:t>Минераловодского</w:t>
      </w:r>
      <w:proofErr w:type="gramEnd"/>
      <w:r w:rsidRPr="00697DB7">
        <w:rPr>
          <w:b w:val="0"/>
          <w:szCs w:val="24"/>
        </w:rPr>
        <w:t xml:space="preserve"> </w:t>
      </w:r>
    </w:p>
    <w:p w:rsidR="000505E2" w:rsidRPr="00697DB7" w:rsidRDefault="000505E2" w:rsidP="000505E2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городского округа</w:t>
      </w:r>
    </w:p>
    <w:p w:rsidR="000505E2" w:rsidRPr="00697DB7" w:rsidRDefault="000505E2" w:rsidP="000505E2">
      <w:pPr>
        <w:pStyle w:val="6"/>
        <w:spacing w:after="0" w:line="240" w:lineRule="auto"/>
        <w:ind w:left="5387" w:right="0"/>
        <w:jc w:val="both"/>
        <w:rPr>
          <w:b w:val="0"/>
          <w:szCs w:val="24"/>
        </w:rPr>
      </w:pPr>
      <w:r w:rsidRPr="00697DB7">
        <w:rPr>
          <w:b w:val="0"/>
          <w:szCs w:val="24"/>
        </w:rPr>
        <w:t>№ 673 от 09.09.2021</w:t>
      </w:r>
    </w:p>
    <w:p w:rsidR="000505E2" w:rsidRDefault="000505E2" w:rsidP="000505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05E2" w:rsidRPr="00297CF5" w:rsidRDefault="000505E2" w:rsidP="000505E2">
      <w:pPr>
        <w:pStyle w:val="6"/>
        <w:spacing w:after="0" w:line="240" w:lineRule="auto"/>
        <w:ind w:left="0" w:right="0"/>
        <w:rPr>
          <w:szCs w:val="24"/>
        </w:rPr>
      </w:pPr>
      <w:r>
        <w:rPr>
          <w:szCs w:val="24"/>
        </w:rPr>
        <w:t>Требования</w:t>
      </w:r>
    </w:p>
    <w:p w:rsidR="000505E2" w:rsidRPr="000505E2" w:rsidRDefault="000505E2" w:rsidP="000505E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505E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ПРОВЕДЕНИЮ ШКОЛЬНОГО ЭТАПА</w:t>
      </w:r>
    </w:p>
    <w:p w:rsidR="000505E2" w:rsidRPr="000505E2" w:rsidRDefault="000505E2" w:rsidP="000505E2">
      <w:pPr>
        <w:spacing w:after="0" w:line="240" w:lineRule="auto"/>
        <w:ind w:hanging="1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505E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ВСЕРОССИЙСКОЙ ОЛИМПИАДЫ ШКОЛЬНИКОВ</w:t>
      </w:r>
    </w:p>
    <w:p w:rsidR="000505E2" w:rsidRPr="000505E2" w:rsidRDefault="000505E2" w:rsidP="000505E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505E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ЭКОЛОГИИ В 2021/22 УЧЕБНОМ ГОДУ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Введение 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Настоящие требования по организации и проведению школьного этапа  всероссийской олимпиады школьников (далее – олимпиада)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школьников».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по экологии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Решение о проведении школьного и муниципального этапов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 </w:t>
      </w:r>
      <w:proofErr w:type="gramEnd"/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Школьный этап олимпиады проводится по заданиям, разработанным для 7–11 классов, муниципальный – для 9–11 классов.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классов. В случае прохождения участников, выполнивших задания, разработанные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Методические рекомендации включают: </w:t>
      </w:r>
    </w:p>
    <w:p w:rsidR="000505E2" w:rsidRDefault="000505E2" w:rsidP="000505E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порядок организации и проведения школьного этапа олимпиады, общие рекомендации по разработке требований к их проведению;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</w:t>
      </w:r>
      <w:proofErr w:type="gramStart"/>
      <w:r>
        <w:rPr>
          <w:color w:val="auto"/>
          <w:sz w:val="23"/>
          <w:szCs w:val="23"/>
        </w:rPr>
        <w:t>методические подходы</w:t>
      </w:r>
      <w:proofErr w:type="gramEnd"/>
      <w:r>
        <w:rPr>
          <w:color w:val="auto"/>
          <w:sz w:val="23"/>
          <w:szCs w:val="23"/>
        </w:rPr>
        <w:t xml:space="preserve"> к составлению олимпиадных заданий и принципы формирования комплектов олимпиадных заданий для школьного </w:t>
      </w:r>
      <w:r>
        <w:rPr>
          <w:sz w:val="23"/>
          <w:szCs w:val="23"/>
        </w:rPr>
        <w:t>этапа</w:t>
      </w:r>
      <w:r>
        <w:rPr>
          <w:color w:val="auto"/>
          <w:sz w:val="23"/>
          <w:szCs w:val="23"/>
        </w:rPr>
        <w:t xml:space="preserve"> олимпиады;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необходимое материально-техническое обеспечение для выполнения олимпиадных заданий;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перечень справочных материалов, сре</w:t>
      </w:r>
      <w:proofErr w:type="gramStart"/>
      <w:r>
        <w:rPr>
          <w:color w:val="auto"/>
          <w:sz w:val="23"/>
          <w:szCs w:val="23"/>
        </w:rPr>
        <w:t>дств св</w:t>
      </w:r>
      <w:proofErr w:type="gramEnd"/>
      <w:r>
        <w:rPr>
          <w:color w:val="auto"/>
          <w:sz w:val="23"/>
          <w:szCs w:val="23"/>
        </w:rPr>
        <w:t xml:space="preserve">язи и электронно-вычислительной техники, разрешенных к использованию во время проведения олимпиады;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критерии и методику оценивания выполненных олимпиадных заданий;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перечень рекомендуемых источников для подготовки школьников к олимпиаде.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 Порядок организации и проведения школьного </w:t>
      </w:r>
      <w:r>
        <w:rPr>
          <w:sz w:val="23"/>
          <w:szCs w:val="23"/>
        </w:rPr>
        <w:t>этапа</w:t>
      </w:r>
      <w:r>
        <w:rPr>
          <w:b/>
          <w:bCs/>
          <w:color w:val="auto"/>
          <w:sz w:val="23"/>
          <w:szCs w:val="23"/>
        </w:rPr>
        <w:t xml:space="preserve"> олимпиады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 </w:t>
      </w:r>
      <w:r>
        <w:rPr>
          <w:b/>
          <w:bCs/>
          <w:color w:val="auto"/>
          <w:sz w:val="23"/>
          <w:szCs w:val="23"/>
        </w:rPr>
        <w:t xml:space="preserve">Школьный этап олимпиады </w:t>
      </w:r>
      <w:r>
        <w:rPr>
          <w:color w:val="auto"/>
          <w:sz w:val="23"/>
          <w:szCs w:val="23"/>
        </w:rPr>
        <w:t xml:space="preserve">состоит из одного тура индивидуальных состязаний участников.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1.1.1. Длительность тура для всех возрастных категорий (7–11 класс) составляет 1 академический час (45 минут).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1.1.2.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1.1.3.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 Общие рекомендации по разработке требований к проведению школьного </w:t>
      </w:r>
      <w:r>
        <w:rPr>
          <w:sz w:val="23"/>
          <w:szCs w:val="23"/>
        </w:rPr>
        <w:t>этапа</w:t>
      </w:r>
      <w:r>
        <w:rPr>
          <w:b/>
          <w:bCs/>
          <w:color w:val="auto"/>
          <w:sz w:val="23"/>
          <w:szCs w:val="23"/>
        </w:rPr>
        <w:t xml:space="preserve"> олимпиады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2.1. Требования к проведению школьного </w:t>
      </w:r>
      <w:r>
        <w:rPr>
          <w:sz w:val="23"/>
          <w:szCs w:val="23"/>
        </w:rPr>
        <w:t>этапа</w:t>
      </w:r>
      <w:r>
        <w:rPr>
          <w:color w:val="auto"/>
          <w:sz w:val="23"/>
          <w:szCs w:val="23"/>
        </w:rPr>
        <w:t xml:space="preserve"> олимпиады разрабатываются соответственно муниципальными комиссиями с учетом методических рекомендаций центральной предметно-методической комиссии и утверждаются организаторами соответствующих этапов олимпиады.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2.2. </w:t>
      </w:r>
      <w:proofErr w:type="gramStart"/>
      <w:r>
        <w:rPr>
          <w:color w:val="auto"/>
          <w:sz w:val="23"/>
          <w:szCs w:val="23"/>
        </w:rPr>
        <w:t>В требования, помимо общей информации, характеризующей соответствующий этап олимпиады (дата проведения, порядок регистрации участников, время начала этапа, процедуры кодирования и декодирования работ, порядок проверки и оценивания работ, 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следующую информацию, касающуюся соответствующего этапа</w:t>
      </w:r>
      <w:proofErr w:type="gramEnd"/>
      <w:r>
        <w:rPr>
          <w:color w:val="auto"/>
          <w:sz w:val="23"/>
          <w:szCs w:val="23"/>
        </w:rPr>
        <w:t xml:space="preserve"> олимпиады: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материально-техническое обеспечение;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перечень справочных материалов, сре</w:t>
      </w:r>
      <w:proofErr w:type="gramStart"/>
      <w:r>
        <w:rPr>
          <w:color w:val="auto"/>
          <w:sz w:val="23"/>
          <w:szCs w:val="23"/>
        </w:rPr>
        <w:t>дств св</w:t>
      </w:r>
      <w:proofErr w:type="gramEnd"/>
      <w:r>
        <w:rPr>
          <w:color w:val="auto"/>
          <w:sz w:val="23"/>
          <w:szCs w:val="23"/>
        </w:rPr>
        <w:t xml:space="preserve">язи и электронно-вычислительной техники, разрешенных к использованию во время проведения олимпиады.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Необходимое материально-техническое обеспечение для выполнения заданий школьного </w:t>
      </w:r>
      <w:r>
        <w:rPr>
          <w:sz w:val="23"/>
          <w:szCs w:val="23"/>
        </w:rPr>
        <w:t>этапа</w:t>
      </w:r>
      <w:r>
        <w:rPr>
          <w:b/>
          <w:bCs/>
          <w:color w:val="auto"/>
          <w:sz w:val="23"/>
          <w:szCs w:val="23"/>
        </w:rPr>
        <w:t xml:space="preserve"> олимпиады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</w:t>
      </w:r>
      <w:proofErr w:type="gramStart"/>
      <w:r>
        <w:rPr>
          <w:color w:val="auto"/>
          <w:sz w:val="23"/>
          <w:szCs w:val="23"/>
        </w:rPr>
        <w:t>4</w:t>
      </w:r>
      <w:proofErr w:type="gramEnd"/>
      <w:r>
        <w:rPr>
          <w:color w:val="auto"/>
          <w:sz w:val="23"/>
          <w:szCs w:val="23"/>
        </w:rPr>
        <w:t xml:space="preserve">, маркеры, </w:t>
      </w:r>
      <w:proofErr w:type="spellStart"/>
      <w:r>
        <w:rPr>
          <w:color w:val="auto"/>
          <w:sz w:val="23"/>
          <w:szCs w:val="23"/>
        </w:rPr>
        <w:t>степлеры</w:t>
      </w:r>
      <w:proofErr w:type="spellEnd"/>
      <w:r>
        <w:rPr>
          <w:color w:val="auto"/>
          <w:sz w:val="23"/>
          <w:szCs w:val="23"/>
        </w:rPr>
        <w:t xml:space="preserve">, ручки, карандаши и т.д.), калькуляторами в течение всей олимпиады.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тиражирования заданий необходимо иметь: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белую бумагу формата А</w:t>
      </w:r>
      <w:proofErr w:type="gramStart"/>
      <w:r>
        <w:rPr>
          <w:color w:val="auto"/>
          <w:sz w:val="23"/>
          <w:szCs w:val="23"/>
        </w:rPr>
        <w:t>4</w:t>
      </w:r>
      <w:proofErr w:type="gramEnd"/>
      <w:r>
        <w:rPr>
          <w:color w:val="auto"/>
          <w:sz w:val="23"/>
          <w:szCs w:val="23"/>
        </w:rPr>
        <w:t xml:space="preserve"> (тексты заданий + бланки ответов);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компьютер и принтер;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множительную технику.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сертификаты).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 Принципы формирования комплектов заданий и </w:t>
      </w: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школьного и муниципального этапов олимпиады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4.1. </w:t>
      </w:r>
      <w:proofErr w:type="gramStart"/>
      <w:r>
        <w:rPr>
          <w:b/>
          <w:bCs/>
          <w:color w:val="auto"/>
          <w:sz w:val="23"/>
          <w:szCs w:val="23"/>
        </w:rPr>
        <w:t xml:space="preserve">Принципы формирования комплектов олимпиадных заданий для школьного и муниципального этапов.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комплект олимпиадных заданий по каждой возрастной группе (9–11 класс, ученики 7–8 класса выполняют задания за 9 класс и старше) входит: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заданий (см. пример оформления в Приложении 1);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ответов (см. пример оформления в Приложении 2);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критерии и методика оценивания выполненных олимпиадных заданий для работы жюри (см. пример оформления в Приложении 3).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 олимпиадным заданиям предъявляются следующие общие требования: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соответствие уровня сложности заданий заявленной возрастной группе;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 тематическое разнообразие заданий;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корректность формулировок заданий; </w:t>
      </w:r>
    </w:p>
    <w:p w:rsidR="000505E2" w:rsidRDefault="000505E2" w:rsidP="00927260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 указание максимального балла за каждое задание и за тур в целом;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соответствие заданий критериям и методике оценивания;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наличие заданий, выявляющих склонность к научной деятельности и высокий уровень интеллектуального развития участников;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наличие заданий, выявляющих склонность к получению специальности, для поступления на котору</w:t>
      </w:r>
      <w:proofErr w:type="gramStart"/>
      <w:r>
        <w:rPr>
          <w:color w:val="auto"/>
          <w:sz w:val="23"/>
          <w:szCs w:val="23"/>
        </w:rPr>
        <w:t>ю(</w:t>
      </w:r>
      <w:proofErr w:type="gramEnd"/>
      <w:r>
        <w:rPr>
          <w:color w:val="auto"/>
          <w:sz w:val="23"/>
          <w:szCs w:val="23"/>
        </w:rPr>
        <w:t>-</w:t>
      </w:r>
      <w:proofErr w:type="spellStart"/>
      <w:r>
        <w:rPr>
          <w:color w:val="auto"/>
          <w:sz w:val="23"/>
          <w:szCs w:val="23"/>
        </w:rPr>
        <w:t>ые</w:t>
      </w:r>
      <w:proofErr w:type="spellEnd"/>
      <w:r>
        <w:rPr>
          <w:color w:val="auto"/>
          <w:sz w:val="23"/>
          <w:szCs w:val="23"/>
        </w:rPr>
        <w:t xml:space="preserve">) могут быть потенциально востребованы результаты олимпиады;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Бланки ответов не должны содержать сведений, которые могут раскрыть содержание заданий.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понятность, полноценность и однозначность приведенных индикаторов оценивания.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</w:t>
      </w:r>
    </w:p>
    <w:p w:rsidR="00927260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4.2. </w:t>
      </w:r>
      <w:r>
        <w:rPr>
          <w:b/>
          <w:bCs/>
          <w:color w:val="auto"/>
          <w:sz w:val="23"/>
          <w:szCs w:val="23"/>
        </w:rPr>
        <w:t xml:space="preserve">Принципы составления олимпиадных заданий для школьного </w:t>
      </w:r>
      <w:r w:rsidR="00927260">
        <w:rPr>
          <w:sz w:val="23"/>
          <w:szCs w:val="23"/>
        </w:rPr>
        <w:t>этапа</w:t>
      </w:r>
      <w:r w:rsidR="00927260">
        <w:rPr>
          <w:color w:val="auto"/>
          <w:sz w:val="23"/>
          <w:szCs w:val="23"/>
        </w:rPr>
        <w:t xml:space="preserve">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Особенности современной экологии и значимости школьного и муниципального этапов определяют принципы составления заданий.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Это, прежде всего, принцип научности. Для этого необходимо составление заданий на проверку полученных научных знаний по экологии. Но и здесь должна быть предусмотрена необходимость не только демонстрации полученных знаний, заученных положений и определений, но и умений их использовать для построения логической схемы ответа.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Принцип </w:t>
      </w:r>
      <w:proofErr w:type="spellStart"/>
      <w:r>
        <w:rPr>
          <w:color w:val="auto"/>
          <w:sz w:val="23"/>
          <w:szCs w:val="23"/>
        </w:rPr>
        <w:t>метапредметности</w:t>
      </w:r>
      <w:proofErr w:type="spellEnd"/>
      <w:r>
        <w:rPr>
          <w:color w:val="auto"/>
          <w:sz w:val="23"/>
          <w:szCs w:val="23"/>
        </w:rPr>
        <w:t xml:space="preserve"> и мировоззренческий характер экологии. Это предполагает задания, которые базируются на сформированной научной картине мира, позиционировании себя в нем, формировании активной жизненной позиции, общей эрудиции, знаний и умений, полученных по различным предметам и в ходе практической деятельности. Это позволяет привлекать для проведения олимпиады учителей разных предметов. 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современности. Среди них проблема климата, использования ресурсов, охраны природы, обеспечения безопасности и многие другие.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Культурологический и этический принципы, предполагающие задания для оценки экологической культуры и экологически верного </w:t>
      </w:r>
      <w:proofErr w:type="gramStart"/>
      <w:r>
        <w:rPr>
          <w:color w:val="auto"/>
          <w:sz w:val="23"/>
          <w:szCs w:val="23"/>
        </w:rPr>
        <w:t>поведения</w:t>
      </w:r>
      <w:proofErr w:type="gramEnd"/>
      <w:r>
        <w:rPr>
          <w:color w:val="auto"/>
          <w:sz w:val="23"/>
          <w:szCs w:val="23"/>
        </w:rPr>
        <w:t xml:space="preserve"> как в практической общественной деятельности, так и в быту.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Принципиально важны как на этапе составления заданий, так и при организации их проверки следующие моменты: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уважительное отношение к участникам олимпиады, что предполагает включение в задания вопросов по наиболее острым проблемам, которые сегодня волнуют всех, включая тех, кто составляет и проверяет задания (о которых обучающиеся слышали дома, в школе, в СМИ). Это одновременно означает и реализацию принципа доступности, что предполагает изложение самых сложных современных проблем в доступной, понятной для участников олимпиады разного возраста форме;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максимальное поощрение проявленных знаний, умений их использовать для решения поставленной задачи, творческих способностей, искреннего интереса к дисциплине и исследовательской работе.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Реализация этих принципов позволит не только выявить наиболее одаренных участников, но и получить важную информацию о понимании и отношении участников к современным проблемам для определений приоритетных направлений дальнейшей работы.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Комплект заданий, в зависимости от сложности вопросов и возрастной категории участников олимпиады, может быть различным. Определенные, наиболее общие вопросы, носящие </w:t>
      </w:r>
      <w:r>
        <w:rPr>
          <w:color w:val="auto"/>
          <w:sz w:val="23"/>
          <w:szCs w:val="23"/>
        </w:rPr>
        <w:lastRenderedPageBreak/>
        <w:t xml:space="preserve">универсальный характер, можно использовать для различных классов. Это предполагает повышение требований к содержанию ответа по мере повышения возраста участников олимпиады.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соответствии с представленным обоснованием современного положения экологии и значимости школьного и муниципального этапов целесообразно, чтобы комплекты включали задания, нацеленные на проверку знаний и творческих способностей </w:t>
      </w:r>
      <w:proofErr w:type="gramStart"/>
      <w:r>
        <w:rPr>
          <w:color w:val="auto"/>
          <w:sz w:val="23"/>
          <w:szCs w:val="23"/>
        </w:rPr>
        <w:t>по</w:t>
      </w:r>
      <w:proofErr w:type="gramEnd"/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>основным</w:t>
      </w:r>
      <w:proofErr w:type="gramEnd"/>
      <w:r>
        <w:rPr>
          <w:color w:val="auto"/>
          <w:sz w:val="23"/>
          <w:szCs w:val="23"/>
        </w:rPr>
        <w:t xml:space="preserve"> направлениям современного развития экологии.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Согласно современным представлениям экология включает ряд разделов: общая экология, социальная и прикладная экология, экология человека. </w:t>
      </w:r>
      <w:proofErr w:type="gramStart"/>
      <w:r>
        <w:rPr>
          <w:color w:val="auto"/>
          <w:sz w:val="23"/>
          <w:szCs w:val="23"/>
        </w:rPr>
        <w:t>Экологические представления являются основой концепции устойчивого развития (принятой на уровне ООН:</w:t>
      </w:r>
      <w:proofErr w:type="gramEnd"/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>Повестка дня до 2030 года и Парижское международное климатическое соглашение).</w:t>
      </w:r>
      <w:proofErr w:type="gramEnd"/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 xml:space="preserve">Российская Федерация активно участвовала в разработке, а теперь и реализации международных соглашений по устойчивому развитию, определяя обеспечение экологической безопасности и экологического развития страны в качестве национальных приоритетов (среди последних решений Стратегия экологической безопасности РФ до 2025 года и решение Госсовета РФ 2016 года, согласно которому РФ переходит на путь «экологически устойчивого развития»).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Экологическая составляющая Федерального государственного образовательного стандарта.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В соответствии с федеральными государственными образовательными стандартами общего образования экологическое образование осуществляется на всех уровнях общего образования через урочную и внеурочную деятельность в рамках основных образовательных программ образовательной организации, разрабатываемой ею самостоятельно (статьи 12 и 28 Федерального закона от 29 декабря 2012 г. № 273-ФЗ «Об образовании в Российской Федерации» (далее – Федеральный закон № 273-ФЗ):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начальное общее образование (1–4 классы) – предметная область «Обществознание и естествознание (Окружающий мир)» является обязательной. Изучение учебных предметов направлено на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>
        <w:rPr>
          <w:color w:val="auto"/>
          <w:sz w:val="23"/>
          <w:szCs w:val="23"/>
        </w:rPr>
        <w:t>здоровьесберегающего</w:t>
      </w:r>
      <w:proofErr w:type="spellEnd"/>
      <w:r>
        <w:rPr>
          <w:color w:val="auto"/>
          <w:sz w:val="23"/>
          <w:szCs w:val="23"/>
        </w:rPr>
        <w:t xml:space="preserve"> поведения в природной и социальной среде; одна из задач изучения окружающего мира – формирование уважительного отношения к населённому пункту, региону, России и природе нашей страны;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основное общее образование (5–9 классы) – предметные области «Естественнонаучные предметы» и «Общественно-научные предметы» ориентированы на овладение обучающимися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среды. Содержание естественнонаучных предметов направлено на воспитание у школьников ответственного и бережного отношения к окружающей среде;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среднее общее образования (10–11 классы) – предметная область «Физическая культура, экология и основы безопасности жизнедеятельности» включает интегрированный учебный предмет «Экология» (базовый уровень).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соответствии с ФГОС общего образования формирование экологической культуры подрастающего поколения может осуществляться и через реализацию </w:t>
      </w:r>
      <w:proofErr w:type="spellStart"/>
      <w:r>
        <w:rPr>
          <w:color w:val="auto"/>
          <w:sz w:val="23"/>
          <w:szCs w:val="23"/>
        </w:rPr>
        <w:t>метапредметных</w:t>
      </w:r>
      <w:proofErr w:type="spellEnd"/>
      <w:r>
        <w:rPr>
          <w:color w:val="auto"/>
          <w:sz w:val="23"/>
          <w:szCs w:val="23"/>
        </w:rPr>
        <w:t xml:space="preserve"> программ. </w:t>
      </w:r>
      <w:proofErr w:type="gramStart"/>
      <w:r>
        <w:rPr>
          <w:color w:val="auto"/>
          <w:sz w:val="23"/>
          <w:szCs w:val="23"/>
        </w:rPr>
        <w:t xml:space="preserve">Например, на уровне начального общего образования школами реализуется программа формирования экологической культуры, здорового и безопасного образа жизни, которая обеспечивает, в том числе: формирование представлений об основах экологической культуры на примере экологически сообразного поведения в быту, безопасного для человека; формирование установок на использование здорового питания; формирование негативного отношения к факторам риска здоровью школьников.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Рекомендуется также учитывать требования к предметным результатам ФГОС среднего общего образования по предмету «Экология» (базовый уровень):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</w:t>
      </w:r>
      <w:proofErr w:type="spellStart"/>
      <w:r>
        <w:rPr>
          <w:color w:val="auto"/>
          <w:sz w:val="23"/>
          <w:szCs w:val="23"/>
        </w:rPr>
        <w:t>сформированность</w:t>
      </w:r>
      <w:proofErr w:type="spellEnd"/>
      <w:r>
        <w:rPr>
          <w:color w:val="auto"/>
          <w:sz w:val="23"/>
          <w:szCs w:val="23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– общество – природа»;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</w:t>
      </w:r>
      <w:proofErr w:type="spellStart"/>
      <w:r>
        <w:rPr>
          <w:color w:val="auto"/>
          <w:sz w:val="23"/>
          <w:szCs w:val="23"/>
        </w:rPr>
        <w:t>сформированность</w:t>
      </w:r>
      <w:proofErr w:type="spellEnd"/>
      <w:r>
        <w:rPr>
          <w:color w:val="auto"/>
          <w:sz w:val="23"/>
          <w:szCs w:val="23"/>
        </w:rPr>
        <w:t xml:space="preserve"> экологического мышления и способности учитывать и оценивать экологические последствия в разных сферах деятельности;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3) владение умениями применять экологические знания в жизненных ситуациях, связанных с выполнением типичных социальных ролей;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4) владение знаниями экологических императивов, гражданских прав и обязанностей в области </w:t>
      </w:r>
      <w:proofErr w:type="spellStart"/>
      <w:r>
        <w:rPr>
          <w:color w:val="auto"/>
          <w:sz w:val="23"/>
          <w:szCs w:val="23"/>
        </w:rPr>
        <w:t>энерго</w:t>
      </w:r>
      <w:proofErr w:type="spellEnd"/>
      <w:r>
        <w:rPr>
          <w:color w:val="auto"/>
          <w:sz w:val="23"/>
          <w:szCs w:val="23"/>
        </w:rPr>
        <w:t xml:space="preserve">- и ресурсосбережения в интересах сохранения окружающей среды, здоровья и безопасности жизни;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5) </w:t>
      </w:r>
      <w:proofErr w:type="spellStart"/>
      <w:r>
        <w:rPr>
          <w:color w:val="auto"/>
          <w:sz w:val="23"/>
          <w:szCs w:val="23"/>
        </w:rPr>
        <w:t>сформированность</w:t>
      </w:r>
      <w:proofErr w:type="spellEnd"/>
      <w:r>
        <w:rPr>
          <w:color w:val="auto"/>
          <w:sz w:val="23"/>
          <w:szCs w:val="23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6) </w:t>
      </w:r>
      <w:proofErr w:type="spellStart"/>
      <w:r>
        <w:rPr>
          <w:color w:val="auto"/>
          <w:sz w:val="23"/>
          <w:szCs w:val="23"/>
        </w:rPr>
        <w:t>сформированность</w:t>
      </w:r>
      <w:proofErr w:type="spellEnd"/>
      <w:r>
        <w:rPr>
          <w:color w:val="auto"/>
          <w:sz w:val="23"/>
          <w:szCs w:val="23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примерной основной образовательной программе среднего общего образования содержится примерная программа учебного предмета «Экология», в которой определены примерная структура и содержание по экологии: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Введение.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Экология – комплекс наук о взаимоотношениях организмов с окружающей средой. Взаимодействие энергии и материи в экосистеме. Эволюция развития экосистем. Естественные и антропогенные экосистемы. Проблемы рационального использования экосистем. Промышленные </w:t>
      </w:r>
      <w:proofErr w:type="spellStart"/>
      <w:r>
        <w:rPr>
          <w:color w:val="auto"/>
          <w:sz w:val="23"/>
          <w:szCs w:val="23"/>
        </w:rPr>
        <w:t>техносистемы</w:t>
      </w:r>
      <w:proofErr w:type="spellEnd"/>
      <w:r>
        <w:rPr>
          <w:color w:val="auto"/>
          <w:sz w:val="23"/>
          <w:szCs w:val="23"/>
        </w:rPr>
        <w:t xml:space="preserve">. Биосфера и ноосфера.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Система «человек-общество-природа».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proofErr w:type="spellStart"/>
      <w:r>
        <w:rPr>
          <w:color w:val="auto"/>
          <w:sz w:val="23"/>
          <w:szCs w:val="23"/>
        </w:rPr>
        <w:t>Социоэкосистема</w:t>
      </w:r>
      <w:proofErr w:type="spellEnd"/>
      <w:r>
        <w:rPr>
          <w:color w:val="auto"/>
          <w:sz w:val="23"/>
          <w:szCs w:val="23"/>
        </w:rPr>
        <w:t xml:space="preserve"> и ее особенности. Человек как биосоциальный вид. История и тенденции взаимодействия общества и природы. Влияние глобализации на развитие природы и общества. Глобальные экологические проблемы человечества. Концепция устойчивого развития.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Проблема голода и переедание. Разумные потребности потребления продуктов и товаров. Продуктовая корзина. Продовольственная безопасность. Значение сохранения </w:t>
      </w:r>
      <w:proofErr w:type="spellStart"/>
      <w:r>
        <w:rPr>
          <w:color w:val="auto"/>
          <w:sz w:val="23"/>
          <w:szCs w:val="23"/>
        </w:rPr>
        <w:t>агроресурсов</w:t>
      </w:r>
      <w:proofErr w:type="spellEnd"/>
      <w:r>
        <w:rPr>
          <w:color w:val="auto"/>
          <w:sz w:val="23"/>
          <w:szCs w:val="23"/>
        </w:rPr>
        <w:t xml:space="preserve">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Экологические связи в системе «человек–общество–природа». Экологическая культура как условие достижения устойчивого (сбалансированного) развития общества и природы.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Экологические последствия хозяйственной деятельности человека.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Правовые и экономические аспекты природопользования. Экологическая политика государства в области природопользования и ресурсосбережения. Гражданские права и обязанности в области </w:t>
      </w:r>
      <w:proofErr w:type="spellStart"/>
      <w:r>
        <w:rPr>
          <w:color w:val="auto"/>
          <w:sz w:val="23"/>
          <w:szCs w:val="23"/>
        </w:rPr>
        <w:t>ресурсо</w:t>
      </w:r>
      <w:proofErr w:type="spellEnd"/>
      <w:r>
        <w:rPr>
          <w:color w:val="auto"/>
          <w:sz w:val="23"/>
          <w:szCs w:val="23"/>
        </w:rPr>
        <w:t xml:space="preserve">- и энергосбережения. Государственные и общественные экологические организации и движения России. Международное сотрудничество в сохранении окружающей среды. Ответственность за экологические правонарушения.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Влияние социально-экономических процессов на состояние природной среды. Экологический менеджмент и система экологических нормативов. Экологический контроль и экологический аудит. Экологическая сертификация, маркировка товаров и продуктов питания. Экологические последствия в разных сферах деятельности.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Загрязнение природной среды. Физическое, химическое и биологическое загрязнение окружающей среды. Экологические последствия в конкретной экологической ситуации.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Опасность отходов для окружающей среды. Основные принципы утилизации отходов. Малоотходные и безотходные технологии и производственные системы.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Экологический мониторинг. Экологической мониторинг воздуха, воды, почвы, шумового загрязнения, зеленых насаждений. Уровни экологического мониторинга. Стационарные и мобильные станции экологического мониторинга. Поля концентрации загрязняющих веществ, производственных и бытовых объектов.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Ресурсосбережение.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Экология природных ресурсов. Природные ресурсы. Закон ограниченности природных ресурсов и экологические последствия его нарушения. Особо охраняемые природные территории и рекреационные зоны. </w:t>
      </w:r>
    </w:p>
    <w:p w:rsidR="000505E2" w:rsidRDefault="000505E2" w:rsidP="000505E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3"/>
          <w:szCs w:val="23"/>
        </w:rPr>
        <w:t xml:space="preserve">Экологические риски при добыче и использовании природных ресурсов. Рациональное использование энергоресурсов. Энергосбережение и ресурсосберегающие технологии. Культура использования энергии и ресурсосбережение в повседневной жизни. Тенденции и перспективы развития энергетики. </w:t>
      </w:r>
    </w:p>
    <w:p w:rsidR="000505E2" w:rsidRDefault="000505E2" w:rsidP="000505E2">
      <w:pPr>
        <w:pStyle w:val="Default"/>
        <w:jc w:val="both"/>
        <w:rPr>
          <w:color w:val="auto"/>
        </w:rPr>
      </w:pPr>
    </w:p>
    <w:p w:rsidR="000505E2" w:rsidRDefault="000505E2" w:rsidP="000505E2">
      <w:pPr>
        <w:pStyle w:val="Default"/>
        <w:pageBreakBefore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Взаимоотношения человека с окружающей средой.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Практикум по применению экологических знаний в жизненных ситуациях. </w:t>
      </w:r>
      <w:proofErr w:type="gramStart"/>
      <w:r>
        <w:rPr>
          <w:color w:val="auto"/>
          <w:sz w:val="23"/>
          <w:szCs w:val="23"/>
        </w:rPr>
        <w:t xml:space="preserve">Применение экологических знаний в жизненных ситуациях, связанных с выполнением типичных социальных ролей («Я – ученик», «Я – пассажир общественного транспорта», «Я – покупатель», «Я – житель города, деревни, села…») с целью приобретения опыта </w:t>
      </w:r>
      <w:proofErr w:type="spellStart"/>
      <w:r>
        <w:rPr>
          <w:color w:val="auto"/>
          <w:sz w:val="23"/>
          <w:szCs w:val="23"/>
        </w:rPr>
        <w:t>экологонаправленной</w:t>
      </w:r>
      <w:proofErr w:type="spellEnd"/>
      <w:r>
        <w:rPr>
          <w:color w:val="auto"/>
          <w:sz w:val="23"/>
          <w:szCs w:val="23"/>
        </w:rPr>
        <w:t xml:space="preserve"> деятельности. </w:t>
      </w:r>
      <w:proofErr w:type="gramEnd"/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Практикум по применению экологических знаний в разных сферах деятельности</w:t>
      </w:r>
      <w:proofErr w:type="gramStart"/>
      <w:r>
        <w:rPr>
          <w:color w:val="auto"/>
          <w:sz w:val="23"/>
          <w:szCs w:val="23"/>
        </w:rPr>
        <w:t>.</w:t>
      </w:r>
      <w:proofErr w:type="gramEnd"/>
      <w:r>
        <w:rPr>
          <w:color w:val="auto"/>
          <w:sz w:val="23"/>
          <w:szCs w:val="23"/>
        </w:rPr>
        <w:t xml:space="preserve"> (</w:t>
      </w:r>
      <w:proofErr w:type="gramStart"/>
      <w:r>
        <w:rPr>
          <w:color w:val="auto"/>
          <w:sz w:val="23"/>
          <w:szCs w:val="23"/>
        </w:rPr>
        <w:t>п</w:t>
      </w:r>
      <w:proofErr w:type="gramEnd"/>
      <w:r>
        <w:rPr>
          <w:color w:val="auto"/>
          <w:sz w:val="23"/>
          <w:szCs w:val="23"/>
        </w:rPr>
        <w:t xml:space="preserve">олитической, финансовой, научной и образовательной, искусства и творчества, медицинской) с целью приобретения опыта </w:t>
      </w:r>
      <w:proofErr w:type="spellStart"/>
      <w:r>
        <w:rPr>
          <w:color w:val="auto"/>
          <w:sz w:val="23"/>
          <w:szCs w:val="23"/>
        </w:rPr>
        <w:t>экологонаправленной</w:t>
      </w:r>
      <w:proofErr w:type="spellEnd"/>
      <w:r>
        <w:rPr>
          <w:color w:val="auto"/>
          <w:sz w:val="23"/>
          <w:szCs w:val="23"/>
        </w:rPr>
        <w:t xml:space="preserve"> деятельности.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Экологическое проектирование.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Принципы социального проектирования, этапы проектирования, социальный заказ. Социальные проекты экологической направленности, связанные с экологической безопасностью окружающей среды, здоровьем людей и повышением их экологической культуры. Разработка проектов и проведение исследований для решения актуальных (местных, региональных, глобальных) экологических проблем.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соответствии с федеральными государственными образовательными стандартами начального, основного и среднего общего образования и примерными основными образовательными программами в содержании общего образования по экологии можно выделить следующие основные разделы: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Экология. Этапы становления. Задачи в современный период. Место среди других наук. Экологическая ситуация в мире и в стране. Основные разделы экологии.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Общая экология (экология природных систем). Общая экология – наука о наиболее общих закономерностях функционирования природных систем (биосферы, экосистем), взаимоотношениях организмов с окружающей средой. Ее значение как теоретической основы для выхода из экологического кризиса.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Организм. Среда и адаптация. Классификация факторов среды, закономерности их действия на организмы.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Популяция. Основные характеристики: размеры, структура, темпы роста, биотический потенциал, динамика и др. Популяционный гомеостаз. Возможности управления популяциями. Пределы устойчивости.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Экосистемы. Связи в экосистемах. Экологические ниши. Закономерности функционирования и обеспечение устойчивости. Цепи питания, круговорот веществ. Продуктивность и биомасса. Потоки энергии. Динамика экосистем. Сукцессии и их закономерности. Специфика антропогенных сукцессий. Возможности управления экосистемами и их ресурсами.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Биосфера. Границы. Роль живых организмов в формировании и сохранении биосферы. Биоразнообразие. Свойства и функции «живого вещества». Устойчивость биосферы. Её механизмы и факторы.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Социальная и прикладная экология (экология природно-антропогенных систем). Задачи. Связь с общей экологией. Значение для оптимизации взаимоотношения человека с природой, решения экологических проблем Объекты изучения – экосистемы, измененные человеком или искусственно созданные.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Место и роль человека в окружающем мире. Становление человека как биосоциального вида. Специфика создаваемой (изменяемой) человеком среды, адаптаций к ней организмов. Экологические кризисы в развитии цивилизаций. Современные представления об экологически устойчивом развитии.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Масштабы воздействия человека на среду и биосферу в настоящее время. Важнейшие проявления деятельности человека в биосфере, нарушение круговорота веществ, потоков энергии, механизмов функционирования популяций, экосистем и биосферы.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Основные экологические проблемы современного мира. </w:t>
      </w:r>
      <w:proofErr w:type="gramStart"/>
      <w:r>
        <w:rPr>
          <w:color w:val="auto"/>
          <w:sz w:val="23"/>
          <w:szCs w:val="23"/>
        </w:rPr>
        <w:t>Их масштабы, причины и следствия: загрязнение среды, изменение климата, разрушение озонового экрана, кислотные осадки, истощение природных ресурсов, недостаток продовольствия, сокращение биологического разнообразия, опустынивание, накопление отходов, катастрофы и др. Экологические оценки современных способов получения и использования энергии, производственных процессов.</w:t>
      </w:r>
      <w:proofErr w:type="gramEnd"/>
      <w:r>
        <w:rPr>
          <w:color w:val="auto"/>
          <w:sz w:val="23"/>
          <w:szCs w:val="23"/>
        </w:rPr>
        <w:t xml:space="preserve"> Среда современных поселений. Специфические экологические проблемы России.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Возможные пути решения экологических проблем. </w:t>
      </w:r>
      <w:proofErr w:type="spellStart"/>
      <w:r>
        <w:rPr>
          <w:color w:val="auto"/>
          <w:sz w:val="23"/>
          <w:szCs w:val="23"/>
        </w:rPr>
        <w:t>Неистощительное</w:t>
      </w:r>
      <w:proofErr w:type="spellEnd"/>
      <w:r>
        <w:rPr>
          <w:color w:val="auto"/>
          <w:sz w:val="23"/>
          <w:szCs w:val="23"/>
        </w:rPr>
        <w:t xml:space="preserve"> природопользование. Особо охраняемые природные территории. Экологически обоснованные технологии. Замкнутые </w:t>
      </w:r>
      <w:r>
        <w:rPr>
          <w:color w:val="auto"/>
          <w:sz w:val="23"/>
          <w:szCs w:val="23"/>
        </w:rPr>
        <w:lastRenderedPageBreak/>
        <w:t xml:space="preserve">производственные циклы. Биотехнологии. Освоение нетрадиционных источников получения энергии. Экологически обоснованное управление природными процессами. Роль экологического образования, </w:t>
      </w:r>
      <w:proofErr w:type="spellStart"/>
      <w:r>
        <w:rPr>
          <w:color w:val="auto"/>
          <w:sz w:val="23"/>
          <w:szCs w:val="23"/>
        </w:rPr>
        <w:t>экологизации</w:t>
      </w:r>
      <w:proofErr w:type="spellEnd"/>
      <w:r>
        <w:rPr>
          <w:color w:val="auto"/>
          <w:sz w:val="23"/>
          <w:szCs w:val="23"/>
        </w:rPr>
        <w:t xml:space="preserve"> науки и культуры. Значение международного сотрудничества и мирового сообщества для охраны окружающей. Экологический мониторинг. Возможности и пути реализации концепции устойчивого развития. Учения В. И. Вернадского о биосфере и ноосфере. </w:t>
      </w:r>
    </w:p>
    <w:p w:rsidR="00927260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качестве основных положений, которые целесообразно учитывать при составлении комплектов заданий для олимпиады, следует отметить следующие.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Задания для всех классов и на всех этапах проведения олимпиады должны быть ориентированы на основные положения современной экологии, по возможности охватывать все основные разделы классической экологической науки, а также такие актуальные направления, как экология человека, социальная и практическая экология.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Рекомендуется, чтобы все задания предполагали необходимость не только выбора верного ответа, но и объяснения сделанного выбора. </w:t>
      </w:r>
      <w:proofErr w:type="gramStart"/>
      <w:r>
        <w:rPr>
          <w:color w:val="auto"/>
          <w:sz w:val="23"/>
          <w:szCs w:val="23"/>
        </w:rPr>
        <w:t>Это соответствует современным требованиям, предъявляемым к обучающимся, предполагающим не только наличие определенных знаний, но и формирование компетенции по их свободному использованию для решения поставленных задач.</w:t>
      </w:r>
      <w:proofErr w:type="gramEnd"/>
      <w:r>
        <w:rPr>
          <w:color w:val="auto"/>
          <w:sz w:val="23"/>
          <w:szCs w:val="23"/>
        </w:rPr>
        <w:t xml:space="preserve"> Кроме того, это требование соответствует направлению развития формы проведения олимпиады на последующих (региональном и заключительном) этапах, чтобы все задания носили творческий характер, способствуя реализации главного назначения олимпиадного движения, нацеленного на выявление «творческих способностей и интереса к научной (научно-исследовательской) деятельности». При таком подходе определенные задания можно использовать непосредственно из учебников или рекомендованной литературы, поскольку акцент при оценке ответа делается не только на правильность выбора, но и на возможность его обоснования, причем желательно не в заученной формулировке, а своими словами, исходя из своих представлений по заданному вопросу.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составлении комплектов для разных классов и разных этапов олимпиады следует предусматривать повышение сложности предлагаемых заданий как в направлении повышения возраста обучающихся, так и при переходе </w:t>
      </w:r>
      <w:proofErr w:type="gramStart"/>
      <w:r>
        <w:rPr>
          <w:color w:val="auto"/>
          <w:sz w:val="23"/>
          <w:szCs w:val="23"/>
        </w:rPr>
        <w:t>от</w:t>
      </w:r>
      <w:proofErr w:type="gramEnd"/>
      <w:r>
        <w:rPr>
          <w:color w:val="auto"/>
          <w:sz w:val="23"/>
          <w:szCs w:val="23"/>
        </w:rPr>
        <w:t xml:space="preserve"> школьного к муниципальному этапу. </w:t>
      </w:r>
    </w:p>
    <w:p w:rsidR="00927260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составлении заданий для разных классов представляется также целесообразным предусмотреть постепенное смещение акцента предлагаемых заданий по мере повышения возраста обучающихся от основных разделов классической экологии к роли экологии как мировоззрения, дающего основу для принятия верных решений по актуальным жизненно важным проблемам современности в стране и мире. Это предполагает развитие способностей обучающихся для свободного использования экологических представлений на базе нарастающей суммы знаний как в области естественных, так и общественных наук, использования полученных знаний для решения практических задач, развития интереса к экологии (Примеры 1–4).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ПРИМЕРЫ ОЛИМПИАДНЫХ ЗАДАНИЙ.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1.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Почему в «Стратегии экологической безопасности Российской Федерации на период до 2025 года» среди внутренних вызовов экологической безопасности был отмечен «низкий уровень экологического образования и экологической культуры населения»?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Люди не понимают значимости экологических проблем и, как следствие, не уделяют им достаточного внимания в своей повседневной и профессиональной деятельности. Это ведет к исчерпанию природных ресурсов, росту негативного воздействия на среду, включая нарушение баланса биосферы, изменение климата.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2.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На Государственном совете (декабрь 2016 г.), посвящённом Году экологии в Российской Федерации, в качестве одной из основных целей был определён переход России к модели экологически устойчивого развития. Что означает термин «экологически устойчивое развитие»?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Такое развитие предполагает решение социально-экономических задач, не выходя за пределы биосферной ёмкости, включая рациональное использование природных ресурсов, минимизацию негативного воздействия на окружающую среду, охрану природы, сохранение биологического разнообразия.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Пример 3.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Какие тенденции изменения глобальной температуры на Земле можно ожидать при повышении концентрации пылевых частиц? Повышении концентрации СО</w:t>
      </w:r>
      <w:proofErr w:type="gramStart"/>
      <w:r>
        <w:rPr>
          <w:color w:val="auto"/>
          <w:sz w:val="16"/>
          <w:szCs w:val="16"/>
        </w:rPr>
        <w:t>2</w:t>
      </w:r>
      <w:proofErr w:type="gramEnd"/>
      <w:r>
        <w:rPr>
          <w:color w:val="auto"/>
          <w:sz w:val="23"/>
          <w:szCs w:val="23"/>
        </w:rPr>
        <w:t xml:space="preserve">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на каждый вопрос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Повышение концентрации пылевых частиц, отражая солнечные лучи, ведет к снижению температуры. </w:t>
      </w:r>
    </w:p>
    <w:p w:rsidR="00927260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Повышение концентрации СО</w:t>
      </w:r>
      <w:proofErr w:type="gramStart"/>
      <w:r>
        <w:rPr>
          <w:color w:val="auto"/>
          <w:sz w:val="16"/>
          <w:szCs w:val="16"/>
        </w:rPr>
        <w:t>2</w:t>
      </w:r>
      <w:proofErr w:type="gramEnd"/>
      <w:r>
        <w:rPr>
          <w:color w:val="auto"/>
          <w:sz w:val="16"/>
          <w:szCs w:val="16"/>
        </w:rPr>
        <w:t xml:space="preserve"> </w:t>
      </w:r>
      <w:r>
        <w:rPr>
          <w:color w:val="auto"/>
          <w:sz w:val="23"/>
          <w:szCs w:val="23"/>
        </w:rPr>
        <w:t>создает экран, который пропускает тепловые лучи от солнца, но не пропускает отраженные лучи от поверхности Земли, ведет к развитию «парникового» эффекта и повышению температуры.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4.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Что человек может сделать для сокращения своего влияния на выраженность тренда к повышению глобальной температуры на планете?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Приведите два положения. За положение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Сокращение выбросов парниковых газов за счет новых технологий (</w:t>
      </w:r>
      <w:proofErr w:type="spellStart"/>
      <w:r>
        <w:rPr>
          <w:color w:val="auto"/>
          <w:sz w:val="23"/>
          <w:szCs w:val="23"/>
        </w:rPr>
        <w:t>низкоуглеродное</w:t>
      </w:r>
      <w:proofErr w:type="spellEnd"/>
      <w:r>
        <w:rPr>
          <w:color w:val="auto"/>
          <w:sz w:val="23"/>
          <w:szCs w:val="23"/>
        </w:rPr>
        <w:t xml:space="preserve"> развитие).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Увеличение площади лесов и других природных экосистем, способных депонировать углерод, тем самым в определенной степени компенсируя антропогенные выбросы парниковых газов.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подготовке комплектов для разных классов на разных этапах проведения олимпиады возможно использование тех же заданий, предполагая при этом повышение требований к ответам по мере повышения возраста обучающихся и при переходе </w:t>
      </w:r>
      <w:proofErr w:type="gramStart"/>
      <w:r>
        <w:rPr>
          <w:color w:val="auto"/>
          <w:sz w:val="23"/>
          <w:szCs w:val="23"/>
        </w:rPr>
        <w:t>от</w:t>
      </w:r>
      <w:proofErr w:type="gramEnd"/>
      <w:r>
        <w:rPr>
          <w:color w:val="auto"/>
          <w:sz w:val="23"/>
          <w:szCs w:val="23"/>
        </w:rPr>
        <w:t xml:space="preserve"> школьного к муниципальному этапу. При постановке по сути того же задания применительно к разным классам могут быть использованы различные формулировки (Примеры 5–10).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ПРИМЕРЫ ОЛИМПИАДНЫХ ЗАДАНИЙ.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5.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Почему так важно сохранять леса? Для чего нужны островки нетронутых природных территорий?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Леса важны как «легкие планеты». Они дают возможность для жизни на земле разных видов, включая человека.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Островки нетронутых природных территорий нужны для сохранения разных видов живых существ на планете.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927260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Почему в «Стратегии экологической безопасности Российской Федерации на период до 2025 года»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Приведите три аргумента. За аргумент от 0 до 2 баллов. Всего за задание 6 баллов.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Поддержание баланса биосферы (включая жизнеобеспечивающие функции, круговорот вещества и энергии, газовый состав атмосферы и пр.) как непременного условия для обеспечения здоровья человека и возможностей для дальнейшего развития.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Сохранение биоразнообразия (включая как популяции отдельных видов, так и сообществ, и экосистемы). Наиболее эффективно это можно осуществлять на территории ООПТ.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Смягчение последствий негативного воздействия антропогенной деятельности на климат. Леса позволяют депонировать углерод, тем самым компенсируя повышение его концентрации в атмосфере вследствие деятельности человека. Кроме того, природные экосистемы, в особенности леса, смягчают климатические изменения, создавая микроклимат.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6.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Есть такое определение «экология – это экономика природы». Что это значит?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природе, как в экономике, все траты должны соответствовать имеющимся возможностям.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lastRenderedPageBreak/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Согласно определению, данному Э. Геккелем в 1866 году, «экология – это экономика природы». Что имеется в виду?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 наши дни все чаще можно услышать другую фразу</w:t>
      </w:r>
      <w:proofErr w:type="gramStart"/>
      <w:r>
        <w:rPr>
          <w:color w:val="auto"/>
          <w:sz w:val="23"/>
          <w:szCs w:val="23"/>
        </w:rPr>
        <w:t xml:space="preserve"> -– «</w:t>
      </w:r>
      <w:proofErr w:type="gramEnd"/>
      <w:r>
        <w:rPr>
          <w:color w:val="auto"/>
          <w:sz w:val="23"/>
          <w:szCs w:val="23"/>
        </w:rPr>
        <w:t xml:space="preserve">экология сегодня – это экономика». Что это означает?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В природе, как в хорошо отлаженной экономической системе, где все траты всегда должны соответствовать имеющимся ресурсам, все компоненты экосистемы точно «подогнаны» друг к другу, численность и потребности любого вида находятся в пределах несущей емкости экосистемы и биосферы в целом.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Применительно к современной экономике, которая все больше «</w:t>
      </w:r>
      <w:proofErr w:type="spellStart"/>
      <w:r>
        <w:rPr>
          <w:color w:val="auto"/>
          <w:sz w:val="23"/>
          <w:szCs w:val="23"/>
        </w:rPr>
        <w:t>экологизируется</w:t>
      </w:r>
      <w:proofErr w:type="spellEnd"/>
      <w:r>
        <w:rPr>
          <w:color w:val="auto"/>
          <w:sz w:val="23"/>
          <w:szCs w:val="23"/>
        </w:rPr>
        <w:t xml:space="preserve">» и называется «зеленой», или </w:t>
      </w:r>
      <w:proofErr w:type="spellStart"/>
      <w:r>
        <w:rPr>
          <w:color w:val="auto"/>
          <w:sz w:val="23"/>
          <w:szCs w:val="23"/>
        </w:rPr>
        <w:t>низкоуглеродной</w:t>
      </w:r>
      <w:proofErr w:type="spellEnd"/>
      <w:r>
        <w:rPr>
          <w:color w:val="auto"/>
          <w:sz w:val="23"/>
          <w:szCs w:val="23"/>
        </w:rPr>
        <w:t xml:space="preserve"> экономикой. Это означает соблюдение главного экологического требования устойчивого развития – решение социально-экономических проблем должно проходить в пределах несущей емкости экосистем и биосферы в целом. Обеспечение экономического развития должно осуществляться при минимизации использования природных ресурсов и негативного воздействия на среду.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7.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Как человек влияет на атмосферу?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Человек в результате своей деятельности выделяет в атмосферу различные загрязняющие вещества, а также углекислый газ.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Каково воздействие человека на газовый состав атмосферы? Какие меры могут позволить снизить и компенсировать это воздействие?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В результате деятельности человека повышается концентрация различных загрязняющих веществ (включая окислы серы и азота). Повышается концентрация парниковых газов (прежде всего, СО</w:t>
      </w:r>
      <w:proofErr w:type="gramStart"/>
      <w:r>
        <w:rPr>
          <w:color w:val="auto"/>
          <w:sz w:val="16"/>
          <w:szCs w:val="16"/>
        </w:rPr>
        <w:t>2</w:t>
      </w:r>
      <w:proofErr w:type="gramEnd"/>
      <w:r>
        <w:rPr>
          <w:color w:val="auto"/>
          <w:sz w:val="23"/>
          <w:szCs w:val="23"/>
        </w:rPr>
        <w:t xml:space="preserve">), которые влияют на изменение климата.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На национальном и международном уровне предпринимаются усилия для сокращения выбросов загрязняющих веще</w:t>
      </w:r>
      <w:proofErr w:type="gramStart"/>
      <w:r>
        <w:rPr>
          <w:color w:val="auto"/>
          <w:sz w:val="23"/>
          <w:szCs w:val="23"/>
        </w:rPr>
        <w:t>ств гл</w:t>
      </w:r>
      <w:proofErr w:type="gramEnd"/>
      <w:r>
        <w:rPr>
          <w:color w:val="auto"/>
          <w:sz w:val="23"/>
          <w:szCs w:val="23"/>
        </w:rPr>
        <w:t xml:space="preserve">авным образом за счет новых технологий. Другим подходом для решения проблемы является сохранение и приумножение природных экосистем, которые способствуют ассимиляции загрязняющих веществ и депонированию углерода (принципиальное значение лесов состоит в том, что они способствуют снижению концентрации парниковых газов, главным среди которых является углекислый газ).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8.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Как изменяется разнообразие видов при продвижении к полюсам планеты и при подъеме в горы?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Разнообразие видов сокращается из-за понижения температуры и ухудшения условий обитания. </w:t>
      </w: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Сегодня все больше говорят об уникальности биоразнообразия горных экосистем и необходимости его охраны. Каковы основные особенности биоразнообразия в горных условиях?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Приведите три аргумента. За аргумент от 0 до 2 баллов. Всего за задание 6 баллов.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В силу специфики условий обитания в горных экосистемах биоразнообразие изменяется – набор видов становится существенно иным, по сравнению с равнинными экосистемами.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Разнообразные условия обитания и изолированность территорий в горах обеспечивает </w:t>
      </w:r>
      <w:proofErr w:type="gramStart"/>
      <w:r>
        <w:rPr>
          <w:color w:val="auto"/>
          <w:sz w:val="23"/>
          <w:szCs w:val="23"/>
        </w:rPr>
        <w:t>высокое</w:t>
      </w:r>
      <w:proofErr w:type="gramEnd"/>
      <w:r>
        <w:rPr>
          <w:color w:val="auto"/>
          <w:sz w:val="23"/>
          <w:szCs w:val="23"/>
        </w:rPr>
        <w:t xml:space="preserve"> биоразнообразие при большом числе эндемичных форм.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3. В то же время общая тенденция изменения степени биоразнообразия в горных условиях сходна с тем, что наблюдается по мере удаления от экватора. С увеличением высоты, при ухудшении условий обитания, количество видов сокращается.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9.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Сегодня все чаще происходит вселение новых видов на территории, где их раньше не было. Почему это опасно?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Распространение этих видов может приводить к разрушению местной природы и вытеснению видов, которые здесь жили раньше.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Биологические инвазии – это внедрение новых видов в экосистемы (которых здесь раньше не было). Проблема биологических инвазий – одна из актуальных и все более значимых проблем современности. В чем причина инвазий? В чем их опасность?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Основные причины – деятельность человека и изменение условий, в частности климата, вследствие чего в среду попадают новые виды, которых здесь не было. </w:t>
      </w:r>
    </w:p>
    <w:p w:rsidR="00927260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В результате инвазий происходит распространение новых, чужеродных видов. Опасность в том, что аборигенные виды часто не имеют приспособительных реакций для того, чтобы противостоять вселенцам. Это может приводить к катастрофическим последствиям для экосистем.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Пример 10.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младших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Известны случаи, когда развитие человеческих поселений тормозилось из-за последствий деятельности человека. Что это за проблемы?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вопрос. Всего за задание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Исчерпание ресурсов (вырубка леса, исчерпание воды) и загрязнение среды.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Вариант задания для </w:t>
      </w:r>
      <w:proofErr w:type="gramStart"/>
      <w:r>
        <w:rPr>
          <w:i/>
          <w:iCs/>
          <w:color w:val="auto"/>
          <w:sz w:val="23"/>
          <w:szCs w:val="23"/>
        </w:rPr>
        <w:t>более старших</w:t>
      </w:r>
      <w:proofErr w:type="gramEnd"/>
      <w:r>
        <w:rPr>
          <w:i/>
          <w:iCs/>
          <w:color w:val="auto"/>
          <w:sz w:val="23"/>
          <w:szCs w:val="23"/>
        </w:rPr>
        <w:t xml:space="preserve"> классов: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Развитие многих поселений и даже стран всерьез тормозилось из-за обострения экологических проблем, связанных с деятельностью человека. Что это за проблемы? И в чем их основная причина?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Ответьте на вопросы. За ответ от 0 до 2 баллов. Всего за задание 4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Примерный вариант ответа: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Основные проблемы – исчерпание природных ресурсов (и прежде всего, леса), что ведет к нарушению баланса экосистем, а также высокий уровень загрязнения, представляющий опасность для здоровья населения.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Причина в том, что человек для обеспечения своих растущих потребностей «хищнически эксплуатирует» природные ресурсы и природное богатство в целом, не соблюдая экологических требований, что в итоге и ведет к экологическим катастрофам, представляющим опасность для здоровья человека и дальнейшего развития.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5. Перечень справочных материалов, сре</w:t>
      </w:r>
      <w:proofErr w:type="gramStart"/>
      <w:r>
        <w:rPr>
          <w:b/>
          <w:bCs/>
          <w:color w:val="auto"/>
          <w:sz w:val="23"/>
          <w:szCs w:val="23"/>
        </w:rPr>
        <w:t>дств св</w:t>
      </w:r>
      <w:proofErr w:type="gramEnd"/>
      <w:r>
        <w:rPr>
          <w:b/>
          <w:bCs/>
          <w:color w:val="auto"/>
          <w:sz w:val="23"/>
          <w:szCs w:val="23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На школьном, и муниципальном этапе конкурсантам </w:t>
      </w:r>
      <w:r>
        <w:rPr>
          <w:b/>
          <w:bCs/>
          <w:color w:val="auto"/>
          <w:sz w:val="23"/>
          <w:szCs w:val="23"/>
        </w:rPr>
        <w:t xml:space="preserve">не разрешается </w:t>
      </w:r>
      <w:r>
        <w:rPr>
          <w:color w:val="auto"/>
          <w:sz w:val="23"/>
          <w:szCs w:val="23"/>
        </w:rPr>
        <w:t xml:space="preserve">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то он должен быть дисквалифицирован.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6. Критерии и методика оценивания выполнения олимпиадных заданий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</w:t>
      </w:r>
    </w:p>
    <w:p w:rsidR="000505E2" w:rsidRDefault="000505E2" w:rsidP="00927260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>
        <w:rPr>
          <w:color w:val="auto"/>
          <w:sz w:val="23"/>
          <w:szCs w:val="23"/>
        </w:rPr>
        <w:t>консенсусно</w:t>
      </w:r>
      <w:proofErr w:type="spellEnd"/>
      <w:r>
        <w:rPr>
          <w:color w:val="auto"/>
          <w:sz w:val="23"/>
          <w:szCs w:val="23"/>
        </w:rPr>
        <w:t xml:space="preserve">. В спорной ситуации решение принимается председателем или заместителем председателя жюри.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На школьном и муниципальном этапах олимпиады могут быть разные типы заданий.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Ответьте на вопрос (вопрос, не требующий объяснения ответа). За ответ от 0 до 1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Если дан неправильный ответ или ответ отсутствует – 0 баллов.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Дан правильный ответ – 1 балл.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Ответьте на вопрос (вопрос, требующий объяснения ответа). Ответ оценивается от 0 до 2 баллов.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Если ответ отсутствует или сформулирован неправильно – 0 баллов.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Правильный ответ, но неполный, без необходимого обоснования – 1 балл.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Полный, правильный и логично выстроенный ответ с обоснованием – 2 балла.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7. Использование учебной литературы и </w:t>
      </w:r>
      <w:proofErr w:type="spellStart"/>
      <w:r>
        <w:rPr>
          <w:b/>
          <w:bCs/>
          <w:color w:val="auto"/>
          <w:sz w:val="23"/>
          <w:szCs w:val="23"/>
        </w:rPr>
        <w:t>интернет-ресурсов</w:t>
      </w:r>
      <w:proofErr w:type="spellEnd"/>
      <w:r>
        <w:rPr>
          <w:b/>
          <w:bCs/>
          <w:color w:val="auto"/>
          <w:sz w:val="23"/>
          <w:szCs w:val="23"/>
        </w:rPr>
        <w:t xml:space="preserve"> при подготовке школьников к олимпиаде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подготовке участников к школьному и муниципальному этапам олимпиады целесообразно использовать следующие нижеприведенные источники.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Учебники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0505E2" w:rsidRDefault="000505E2" w:rsidP="000505E2">
      <w:pPr>
        <w:pStyle w:val="Default"/>
        <w:jc w:val="both"/>
        <w:rPr>
          <w:color w:val="auto"/>
          <w:sz w:val="23"/>
          <w:szCs w:val="23"/>
        </w:rPr>
      </w:pPr>
      <w:bookmarkStart w:id="0" w:name="_GoBack"/>
      <w:bookmarkEnd w:id="0"/>
    </w:p>
    <w:sectPr w:rsidR="000505E2" w:rsidSect="00050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0D54D"/>
    <w:multiLevelType w:val="hybridMultilevel"/>
    <w:tmpl w:val="711FB0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2DA253"/>
    <w:multiLevelType w:val="hybridMultilevel"/>
    <w:tmpl w:val="AF5CF1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BE58F9"/>
    <w:multiLevelType w:val="hybridMultilevel"/>
    <w:tmpl w:val="F3590D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C32E600"/>
    <w:multiLevelType w:val="hybridMultilevel"/>
    <w:tmpl w:val="B51424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135364C"/>
    <w:multiLevelType w:val="hybridMultilevel"/>
    <w:tmpl w:val="56DBD2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3BA1D36"/>
    <w:multiLevelType w:val="hybridMultilevel"/>
    <w:tmpl w:val="D83C93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9B2D1BC"/>
    <w:multiLevelType w:val="hybridMultilevel"/>
    <w:tmpl w:val="D4D31D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2E47EBC"/>
    <w:multiLevelType w:val="hybridMultilevel"/>
    <w:tmpl w:val="10950E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4F4A93"/>
    <w:multiLevelType w:val="hybridMultilevel"/>
    <w:tmpl w:val="C3648A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CA76B19"/>
    <w:multiLevelType w:val="hybridMultilevel"/>
    <w:tmpl w:val="D430DA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2DE9AC0"/>
    <w:multiLevelType w:val="hybridMultilevel"/>
    <w:tmpl w:val="0393A6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FA9520E"/>
    <w:multiLevelType w:val="hybridMultilevel"/>
    <w:tmpl w:val="D251C3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3F13677"/>
    <w:multiLevelType w:val="hybridMultilevel"/>
    <w:tmpl w:val="D737B5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9EB2156"/>
    <w:multiLevelType w:val="hybridMultilevel"/>
    <w:tmpl w:val="5D684D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4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E2"/>
    <w:rsid w:val="000505E2"/>
    <w:rsid w:val="00927260"/>
    <w:rsid w:val="00A1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E2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0505E2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0505E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Default">
    <w:name w:val="Default"/>
    <w:rsid w:val="0005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E2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0505E2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0505E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Default">
    <w:name w:val="Default"/>
    <w:rsid w:val="0005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5861</Words>
  <Characters>33412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dcterms:created xsi:type="dcterms:W3CDTF">2021-09-13T07:01:00Z</dcterms:created>
  <dcterms:modified xsi:type="dcterms:W3CDTF">2021-09-13T07:20:00Z</dcterms:modified>
</cp:coreProperties>
</file>