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0C" w:rsidRDefault="00A22C80" w:rsidP="0094060C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Hlk74730458"/>
      <w:r w:rsidRPr="00812349">
        <w:rPr>
          <w:rFonts w:ascii="Times New Roman" w:eastAsiaTheme="minorHAnsi" w:hAnsi="Times New Roman"/>
          <w:sz w:val="24"/>
          <w:szCs w:val="24"/>
        </w:rPr>
        <w:t>Приложение №</w:t>
      </w:r>
      <w:bookmarkEnd w:id="0"/>
      <w:r w:rsidR="000819D6">
        <w:rPr>
          <w:rFonts w:ascii="Times New Roman" w:eastAsiaTheme="minorHAnsi" w:hAnsi="Times New Roman"/>
          <w:sz w:val="24"/>
          <w:szCs w:val="24"/>
        </w:rPr>
        <w:t xml:space="preserve"> 4 </w:t>
      </w:r>
    </w:p>
    <w:p w:rsidR="00A22C80" w:rsidRDefault="0094060C" w:rsidP="0094060C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 учетной политике</w:t>
      </w:r>
    </w:p>
    <w:p w:rsidR="0094060C" w:rsidRPr="00EE6AE5" w:rsidRDefault="0094060C" w:rsidP="0094060C">
      <w:pPr>
        <w:spacing w:after="0" w:line="259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22C80" w:rsidRDefault="00A22C80" w:rsidP="00A22C80">
      <w:pPr>
        <w:spacing w:after="160" w:line="240" w:lineRule="auto"/>
        <w:ind w:firstLine="709"/>
        <w:jc w:val="center"/>
        <w:rPr>
          <w:rFonts w:ascii="Times New Roman" w:eastAsiaTheme="minorHAnsi" w:hAnsi="Times New Roman"/>
          <w:b/>
          <w:sz w:val="36"/>
          <w:szCs w:val="36"/>
        </w:rPr>
      </w:pPr>
      <w:r w:rsidRPr="00F30F98">
        <w:rPr>
          <w:rFonts w:ascii="Times New Roman" w:eastAsiaTheme="minorHAnsi" w:hAnsi="Times New Roman"/>
          <w:b/>
          <w:sz w:val="36"/>
          <w:szCs w:val="36"/>
        </w:rPr>
        <w:t>Положение о порядке выдачи денежных средств под отчет и оформления отчетов по их использованию.</w:t>
      </w:r>
    </w:p>
    <w:p w:rsidR="00A22C80" w:rsidRPr="00F30F98" w:rsidRDefault="00A22C80" w:rsidP="00A22C80">
      <w:pPr>
        <w:spacing w:after="160" w:line="240" w:lineRule="auto"/>
        <w:ind w:firstLine="709"/>
        <w:jc w:val="center"/>
        <w:rPr>
          <w:rFonts w:ascii="Times New Roman" w:eastAsiaTheme="minorHAnsi" w:hAnsi="Times New Roman"/>
          <w:b/>
          <w:sz w:val="36"/>
          <w:szCs w:val="36"/>
        </w:rPr>
      </w:pPr>
    </w:p>
    <w:p w:rsidR="00A22C80" w:rsidRPr="00445553" w:rsidRDefault="00A22C80" w:rsidP="00A22C80">
      <w:pPr>
        <w:spacing w:after="16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Настоящее положение </w:t>
      </w:r>
      <w:r w:rsidR="0094060C">
        <w:rPr>
          <w:rFonts w:ascii="Times New Roman" w:eastAsiaTheme="minorHAnsi" w:hAnsi="Times New Roman"/>
          <w:sz w:val="28"/>
          <w:szCs w:val="28"/>
        </w:rPr>
        <w:t>устанавливает</w:t>
      </w:r>
      <w:r>
        <w:rPr>
          <w:rFonts w:ascii="Times New Roman" w:eastAsiaTheme="minorHAnsi" w:hAnsi="Times New Roman"/>
          <w:sz w:val="28"/>
          <w:szCs w:val="28"/>
        </w:rPr>
        <w:t xml:space="preserve"> един</w:t>
      </w:r>
      <w:r w:rsidR="0094060C">
        <w:rPr>
          <w:rFonts w:ascii="Times New Roman" w:eastAsiaTheme="minorHAnsi" w:hAnsi="Times New Roman"/>
          <w:sz w:val="28"/>
          <w:szCs w:val="28"/>
        </w:rPr>
        <w:t>ый</w:t>
      </w:r>
      <w:r>
        <w:rPr>
          <w:rFonts w:ascii="Times New Roman" w:eastAsiaTheme="minorHAnsi" w:hAnsi="Times New Roman"/>
          <w:sz w:val="28"/>
          <w:szCs w:val="28"/>
        </w:rPr>
        <w:t xml:space="preserve"> поряд</w:t>
      </w:r>
      <w:r w:rsidR="0094060C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к </w:t>
      </w:r>
      <w:r w:rsidRPr="00445553">
        <w:rPr>
          <w:rFonts w:ascii="Times New Roman" w:eastAsiaTheme="minorHAnsi" w:hAnsi="Times New Roman"/>
          <w:sz w:val="28"/>
          <w:szCs w:val="28"/>
        </w:rPr>
        <w:t>расчетов с подотчетными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45553">
        <w:rPr>
          <w:rFonts w:ascii="Times New Roman" w:eastAsiaTheme="minorHAnsi" w:hAnsi="Times New Roman"/>
          <w:sz w:val="28"/>
          <w:szCs w:val="28"/>
        </w:rPr>
        <w:t>лицами</w:t>
      </w:r>
      <w:r w:rsidR="0094060C">
        <w:rPr>
          <w:rFonts w:ascii="Times New Roman" w:eastAsiaTheme="minorHAnsi" w:hAnsi="Times New Roman"/>
          <w:sz w:val="28"/>
          <w:szCs w:val="28"/>
        </w:rPr>
        <w:t xml:space="preserve"> в учреждении</w:t>
      </w:r>
      <w:r w:rsidRPr="00445553">
        <w:rPr>
          <w:rFonts w:ascii="Times New Roman" w:eastAsiaTheme="minorHAnsi" w:hAnsi="Times New Roman"/>
          <w:sz w:val="28"/>
          <w:szCs w:val="28"/>
        </w:rPr>
        <w:t>.</w:t>
      </w:r>
    </w:p>
    <w:p w:rsidR="00A22C80" w:rsidRPr="00445553" w:rsidRDefault="00A22C80" w:rsidP="00A22C80">
      <w:pPr>
        <w:spacing w:after="16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2. Под отчет денежные средства выдаются на командировочные,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45553">
        <w:rPr>
          <w:rFonts w:ascii="Times New Roman" w:eastAsiaTheme="minorHAnsi" w:hAnsi="Times New Roman"/>
          <w:sz w:val="28"/>
          <w:szCs w:val="28"/>
        </w:rPr>
        <w:t>хозяйственные расходы путем перечисления на банковский счет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45553">
        <w:rPr>
          <w:rFonts w:ascii="Times New Roman" w:eastAsiaTheme="minorHAnsi" w:hAnsi="Times New Roman"/>
          <w:sz w:val="28"/>
          <w:szCs w:val="28"/>
        </w:rPr>
        <w:t>с использованием банковской карты сотрудника Учреждения, получающего денежные</w:t>
      </w:r>
      <w:r>
        <w:rPr>
          <w:rFonts w:ascii="Times New Roman" w:eastAsiaTheme="minorHAnsi" w:hAnsi="Times New Roman"/>
          <w:sz w:val="28"/>
          <w:szCs w:val="28"/>
        </w:rPr>
        <w:t xml:space="preserve"> средства под отчет.</w:t>
      </w:r>
    </w:p>
    <w:p w:rsidR="00A22C80" w:rsidRPr="00445553" w:rsidRDefault="00A22C80" w:rsidP="00A22C80">
      <w:pPr>
        <w:spacing w:after="16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Основанием для перечисления средств под отчет на банковский счет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45553">
        <w:rPr>
          <w:rFonts w:ascii="Times New Roman" w:eastAsiaTheme="minorHAnsi" w:hAnsi="Times New Roman"/>
          <w:sz w:val="28"/>
          <w:szCs w:val="28"/>
        </w:rPr>
        <w:t>сотрудника Учреждения является:</w:t>
      </w:r>
    </w:p>
    <w:p w:rsidR="00A22C80" w:rsidRPr="00445553" w:rsidRDefault="00A22C80" w:rsidP="00A22C80">
      <w:pPr>
        <w:spacing w:after="16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- на командировочные расходы - заявление сотрудника Учреждения о перечислении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45553">
        <w:rPr>
          <w:rFonts w:ascii="Times New Roman" w:eastAsiaTheme="minorHAnsi" w:hAnsi="Times New Roman"/>
          <w:sz w:val="28"/>
          <w:szCs w:val="28"/>
        </w:rPr>
        <w:t>денежных средств под отчет, с</w:t>
      </w:r>
      <w:r>
        <w:rPr>
          <w:rFonts w:ascii="Times New Roman" w:eastAsiaTheme="minorHAnsi" w:hAnsi="Times New Roman"/>
          <w:sz w:val="28"/>
          <w:szCs w:val="28"/>
        </w:rPr>
        <w:t>одержащее разрешительную подпись</w:t>
      </w:r>
      <w:r w:rsidRPr="00445553">
        <w:rPr>
          <w:rFonts w:ascii="Times New Roman" w:eastAsiaTheme="minorHAnsi" w:hAnsi="Times New Roman"/>
          <w:sz w:val="28"/>
          <w:szCs w:val="28"/>
        </w:rPr>
        <w:t xml:space="preserve"> лица,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45553">
        <w:rPr>
          <w:rFonts w:ascii="Times New Roman" w:eastAsiaTheme="minorHAnsi" w:hAnsi="Times New Roman"/>
          <w:sz w:val="28"/>
          <w:szCs w:val="28"/>
        </w:rPr>
        <w:t>которого возложены обязанности по подписанию данных документов;</w:t>
      </w:r>
    </w:p>
    <w:p w:rsidR="00A22C80" w:rsidRPr="00445553" w:rsidRDefault="00A22C80" w:rsidP="00A22C80">
      <w:pPr>
        <w:spacing w:after="16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- на хозяйственные расходы - заявление о перечислении денежных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45553">
        <w:rPr>
          <w:rFonts w:ascii="Times New Roman" w:eastAsiaTheme="minorHAnsi" w:hAnsi="Times New Roman"/>
          <w:sz w:val="28"/>
          <w:szCs w:val="28"/>
        </w:rPr>
        <w:t>средств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445553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>одержащее разрешительную подпись</w:t>
      </w:r>
      <w:r w:rsidRPr="00445553">
        <w:rPr>
          <w:rFonts w:ascii="Times New Roman" w:eastAsiaTheme="minorHAnsi" w:hAnsi="Times New Roman"/>
          <w:sz w:val="28"/>
          <w:szCs w:val="28"/>
        </w:rPr>
        <w:t xml:space="preserve"> лица, на которого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45553">
        <w:rPr>
          <w:rFonts w:ascii="Times New Roman" w:eastAsiaTheme="minorHAnsi" w:hAnsi="Times New Roman"/>
          <w:sz w:val="28"/>
          <w:szCs w:val="28"/>
        </w:rPr>
        <w:t>возложены обязанности по подписанию данных документов.</w:t>
      </w:r>
    </w:p>
    <w:p w:rsidR="00A22C80" w:rsidRPr="00445553" w:rsidRDefault="00A22C80" w:rsidP="00A22C80">
      <w:pPr>
        <w:spacing w:after="16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Основанием для возмещения перерасхода денежных средств является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45553">
        <w:rPr>
          <w:rFonts w:ascii="Times New Roman" w:eastAsiaTheme="minorHAnsi" w:hAnsi="Times New Roman"/>
          <w:sz w:val="28"/>
          <w:szCs w:val="28"/>
        </w:rPr>
        <w:t>заявление на возмещение перерасхода командировочных (хозяйственных)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45553">
        <w:rPr>
          <w:rFonts w:ascii="Times New Roman" w:eastAsiaTheme="minorHAnsi" w:hAnsi="Times New Roman"/>
          <w:sz w:val="28"/>
          <w:szCs w:val="28"/>
        </w:rPr>
        <w:t>расходов (далее - заявление на возмещение перерасхода) и авансовый отчет.</w:t>
      </w:r>
    </w:p>
    <w:p w:rsidR="00A22C80" w:rsidRPr="00445553" w:rsidRDefault="00A22C80" w:rsidP="00A22C80">
      <w:pPr>
        <w:spacing w:after="16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Основанием для удержания из заработной платы неиспользованного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45553">
        <w:rPr>
          <w:rFonts w:ascii="Times New Roman" w:eastAsiaTheme="minorHAnsi" w:hAnsi="Times New Roman"/>
          <w:sz w:val="28"/>
          <w:szCs w:val="28"/>
        </w:rPr>
        <w:t>остатка денежных средств, выданных под отчет на командировочные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45553">
        <w:rPr>
          <w:rFonts w:ascii="Times New Roman" w:eastAsiaTheme="minorHAnsi" w:hAnsi="Times New Roman"/>
          <w:sz w:val="28"/>
          <w:szCs w:val="28"/>
        </w:rPr>
        <w:t>(хозяйственные) расходы, является заявление об удержании из заработной</w:t>
      </w:r>
      <w:r>
        <w:rPr>
          <w:rFonts w:ascii="Times New Roman" w:eastAsiaTheme="minorHAnsi" w:hAnsi="Times New Roman"/>
          <w:sz w:val="28"/>
          <w:szCs w:val="28"/>
        </w:rPr>
        <w:t xml:space="preserve"> платы.</w:t>
      </w:r>
    </w:p>
    <w:p w:rsidR="00A22C80" w:rsidRPr="00445553" w:rsidRDefault="00A22C80" w:rsidP="00A22C80">
      <w:pPr>
        <w:spacing w:after="16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3. Перечень сотрудников</w:t>
      </w:r>
      <w:r>
        <w:rPr>
          <w:rFonts w:ascii="Times New Roman" w:eastAsiaTheme="minorHAnsi" w:hAnsi="Times New Roman"/>
          <w:sz w:val="28"/>
          <w:szCs w:val="28"/>
        </w:rPr>
        <w:t xml:space="preserve"> учреждений</w:t>
      </w:r>
      <w:r w:rsidRPr="00445553">
        <w:rPr>
          <w:rFonts w:ascii="Times New Roman" w:eastAsiaTheme="minorHAnsi" w:hAnsi="Times New Roman"/>
          <w:sz w:val="28"/>
          <w:szCs w:val="28"/>
        </w:rPr>
        <w:t>, которым выдаются под отчет денежные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45553">
        <w:rPr>
          <w:rFonts w:ascii="Times New Roman" w:eastAsiaTheme="minorHAnsi" w:hAnsi="Times New Roman"/>
          <w:sz w:val="28"/>
          <w:szCs w:val="28"/>
        </w:rPr>
        <w:t>средства:</w:t>
      </w:r>
    </w:p>
    <w:tbl>
      <w:tblPr>
        <w:tblW w:w="0" w:type="auto"/>
        <w:tblLook w:val="04A0"/>
      </w:tblPr>
      <w:tblGrid>
        <w:gridCol w:w="1539"/>
        <w:gridCol w:w="3445"/>
        <w:gridCol w:w="4587"/>
      </w:tblGrid>
      <w:tr w:rsidR="00A22C80" w:rsidTr="00254A95">
        <w:tc>
          <w:tcPr>
            <w:tcW w:w="1696" w:type="dxa"/>
          </w:tcPr>
          <w:p w:rsidR="00A22C80" w:rsidRPr="00445553" w:rsidRDefault="00A22C80" w:rsidP="00254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5553">
              <w:rPr>
                <w:rFonts w:ascii="Times New Roman" w:eastAsiaTheme="minorHAnsi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44555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5553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44555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A22C80" w:rsidRPr="00445553" w:rsidRDefault="00A22C80" w:rsidP="00254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5553">
              <w:rPr>
                <w:rFonts w:ascii="Times New Roman" w:eastAsiaTheme="minorHAnsi" w:hAnsi="Times New Roman"/>
                <w:sz w:val="24"/>
                <w:szCs w:val="24"/>
              </w:rPr>
              <w:t xml:space="preserve">Цель получения </w:t>
            </w:r>
            <w:proofErr w:type="gramStart"/>
            <w:r w:rsidRPr="00445553">
              <w:rPr>
                <w:rFonts w:ascii="Times New Roman" w:eastAsiaTheme="minorHAnsi" w:hAnsi="Times New Roman"/>
                <w:sz w:val="24"/>
                <w:szCs w:val="24"/>
              </w:rPr>
              <w:t>денежных</w:t>
            </w:r>
            <w:proofErr w:type="gramEnd"/>
          </w:p>
          <w:p w:rsidR="00A22C80" w:rsidRPr="00445553" w:rsidRDefault="00A22C80" w:rsidP="00254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5553">
              <w:rPr>
                <w:rFonts w:ascii="Times New Roman" w:eastAsiaTheme="minorHAnsi" w:hAnsi="Times New Roman"/>
                <w:sz w:val="24"/>
                <w:szCs w:val="24"/>
              </w:rPr>
              <w:t>средств</w:t>
            </w:r>
          </w:p>
        </w:tc>
        <w:tc>
          <w:tcPr>
            <w:tcW w:w="5074" w:type="dxa"/>
          </w:tcPr>
          <w:p w:rsidR="00A22C80" w:rsidRPr="00445553" w:rsidRDefault="00A22C80" w:rsidP="00254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5553">
              <w:rPr>
                <w:rFonts w:ascii="Times New Roman" w:eastAsiaTheme="minorHAnsi" w:hAnsi="Times New Roman"/>
                <w:sz w:val="24"/>
                <w:szCs w:val="24"/>
              </w:rPr>
              <w:t>Получатель</w:t>
            </w:r>
          </w:p>
        </w:tc>
      </w:tr>
      <w:tr w:rsidR="00A22C80" w:rsidTr="00254A95">
        <w:tc>
          <w:tcPr>
            <w:tcW w:w="1696" w:type="dxa"/>
          </w:tcPr>
          <w:p w:rsidR="00A22C80" w:rsidRPr="00445553" w:rsidRDefault="00A22C80" w:rsidP="00254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22C80" w:rsidRPr="00445553" w:rsidRDefault="00A22C80" w:rsidP="00254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5074" w:type="dxa"/>
          </w:tcPr>
          <w:p w:rsidR="00A22C80" w:rsidRPr="00445553" w:rsidRDefault="00A22C80" w:rsidP="000D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5553">
              <w:rPr>
                <w:rFonts w:ascii="Times New Roman" w:eastAsiaTheme="minorHAnsi" w:hAnsi="Times New Roman"/>
                <w:sz w:val="24"/>
                <w:szCs w:val="24"/>
              </w:rPr>
              <w:t xml:space="preserve">Сотрудник учреждения на основании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приказа</w:t>
            </w:r>
            <w:r w:rsidR="000D476D">
              <w:rPr>
                <w:rFonts w:ascii="Times New Roman" w:eastAsiaTheme="minorHAnsi" w:hAnsi="Times New Roman"/>
                <w:sz w:val="24"/>
                <w:szCs w:val="24"/>
              </w:rPr>
              <w:t xml:space="preserve"> начальника</w:t>
            </w:r>
            <w:r w:rsidRPr="00445553">
              <w:rPr>
                <w:rFonts w:ascii="Times New Roman" w:eastAsiaTheme="minorHAnsi" w:hAnsi="Times New Roman"/>
                <w:sz w:val="24"/>
                <w:szCs w:val="24"/>
              </w:rPr>
              <w:t xml:space="preserve"> о командировке и заявления 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45553">
              <w:rPr>
                <w:rFonts w:ascii="Times New Roman" w:eastAsiaTheme="minorHAnsi" w:hAnsi="Times New Roman"/>
                <w:sz w:val="24"/>
                <w:szCs w:val="24"/>
              </w:rPr>
              <w:t>перечислении денежных средств под отчет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или выдача наличных</w:t>
            </w:r>
          </w:p>
        </w:tc>
      </w:tr>
      <w:tr w:rsidR="00A22C80" w:rsidTr="00254A95">
        <w:tc>
          <w:tcPr>
            <w:tcW w:w="1696" w:type="dxa"/>
          </w:tcPr>
          <w:p w:rsidR="00A22C80" w:rsidRPr="00445553" w:rsidRDefault="00A22C80" w:rsidP="00254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A22C80" w:rsidRPr="00445553" w:rsidRDefault="00A22C80" w:rsidP="00254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Хозяйственные расходы</w:t>
            </w:r>
          </w:p>
        </w:tc>
        <w:tc>
          <w:tcPr>
            <w:tcW w:w="5074" w:type="dxa"/>
          </w:tcPr>
          <w:p w:rsidR="00A22C80" w:rsidRPr="00445553" w:rsidRDefault="00A22C80" w:rsidP="00254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5553">
              <w:rPr>
                <w:rFonts w:ascii="Times New Roman" w:eastAsiaTheme="minorHAnsi" w:hAnsi="Times New Roman"/>
                <w:sz w:val="24"/>
                <w:szCs w:val="24"/>
              </w:rPr>
              <w:t>Сотрудник учреждения, с которым заключен договор 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45553">
              <w:rPr>
                <w:rFonts w:ascii="Times New Roman" w:eastAsiaTheme="minorHAnsi" w:hAnsi="Times New Roman"/>
                <w:sz w:val="24"/>
                <w:szCs w:val="24"/>
              </w:rPr>
              <w:t>полной материальной ответственности</w:t>
            </w:r>
          </w:p>
        </w:tc>
      </w:tr>
    </w:tbl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lastRenderedPageBreak/>
        <w:t>4. Об израсходовании полученных сум</w:t>
      </w:r>
      <w:r>
        <w:rPr>
          <w:rFonts w:ascii="Times New Roman" w:eastAsiaTheme="minorHAnsi" w:hAnsi="Times New Roman"/>
          <w:sz w:val="28"/>
          <w:szCs w:val="28"/>
        </w:rPr>
        <w:t xml:space="preserve">м подотчетное лицо представляет </w:t>
      </w:r>
      <w:r w:rsidRPr="00445553">
        <w:rPr>
          <w:rFonts w:ascii="Times New Roman" w:eastAsiaTheme="minorHAnsi" w:hAnsi="Times New Roman"/>
          <w:sz w:val="28"/>
          <w:szCs w:val="28"/>
        </w:rPr>
        <w:t>Авансовый отчет (ф</w:t>
      </w:r>
      <w:r>
        <w:rPr>
          <w:rFonts w:ascii="Times New Roman" w:eastAsiaTheme="minorHAnsi" w:hAnsi="Times New Roman"/>
          <w:sz w:val="28"/>
          <w:szCs w:val="28"/>
        </w:rPr>
        <w:t xml:space="preserve">. 0504505) с приложением </w:t>
      </w:r>
      <w:r w:rsidRPr="00445553">
        <w:rPr>
          <w:rFonts w:ascii="Times New Roman" w:eastAsiaTheme="minorHAnsi" w:hAnsi="Times New Roman"/>
          <w:sz w:val="28"/>
          <w:szCs w:val="28"/>
        </w:rPr>
        <w:t>документов, подтверждающих произведенные расходы.</w:t>
      </w:r>
    </w:p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 xml:space="preserve">Документы, приложенные к Авансовому </w:t>
      </w:r>
      <w:r>
        <w:rPr>
          <w:rFonts w:ascii="Times New Roman" w:eastAsiaTheme="minorHAnsi" w:hAnsi="Times New Roman"/>
          <w:sz w:val="28"/>
          <w:szCs w:val="28"/>
        </w:rPr>
        <w:t xml:space="preserve">отчету (ф. 0504505), нумеруются </w:t>
      </w:r>
      <w:r w:rsidRPr="00445553">
        <w:rPr>
          <w:rFonts w:ascii="Times New Roman" w:eastAsiaTheme="minorHAnsi" w:hAnsi="Times New Roman"/>
          <w:sz w:val="28"/>
          <w:szCs w:val="28"/>
        </w:rPr>
        <w:t>подотчетным лицом в порядке их записи в отчете.</w:t>
      </w:r>
    </w:p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 xml:space="preserve">5. Сотрудники Учреждения, получившие денежные средства под отчет </w:t>
      </w:r>
      <w:r>
        <w:rPr>
          <w:rFonts w:ascii="Times New Roman" w:eastAsiaTheme="minorHAnsi" w:hAnsi="Times New Roman"/>
          <w:sz w:val="28"/>
          <w:szCs w:val="28"/>
        </w:rPr>
        <w:t xml:space="preserve">на </w:t>
      </w:r>
      <w:r w:rsidRPr="00445553">
        <w:rPr>
          <w:rFonts w:ascii="Times New Roman" w:eastAsiaTheme="minorHAnsi" w:hAnsi="Times New Roman"/>
          <w:sz w:val="28"/>
          <w:szCs w:val="28"/>
        </w:rPr>
        <w:t>командировочные расходы, обязаны</w:t>
      </w:r>
      <w:r>
        <w:rPr>
          <w:rFonts w:ascii="Times New Roman" w:eastAsiaTheme="minorHAnsi" w:hAnsi="Times New Roman"/>
          <w:sz w:val="28"/>
          <w:szCs w:val="28"/>
        </w:rPr>
        <w:t xml:space="preserve"> в течение 3 рабочих дней после </w:t>
      </w:r>
      <w:r w:rsidRPr="00445553">
        <w:rPr>
          <w:rFonts w:ascii="Times New Roman" w:eastAsiaTheme="minorHAnsi" w:hAnsi="Times New Roman"/>
          <w:sz w:val="28"/>
          <w:szCs w:val="28"/>
        </w:rPr>
        <w:t>возвращения из командировки представить</w:t>
      </w:r>
      <w:r>
        <w:rPr>
          <w:rFonts w:ascii="Times New Roman" w:eastAsiaTheme="minorHAnsi" w:hAnsi="Times New Roman"/>
          <w:sz w:val="28"/>
          <w:szCs w:val="28"/>
        </w:rPr>
        <w:t xml:space="preserve"> уполномоченному лицу авансовый </w:t>
      </w:r>
      <w:r w:rsidRPr="00445553">
        <w:rPr>
          <w:rFonts w:ascii="Times New Roman" w:eastAsiaTheme="minorHAnsi" w:hAnsi="Times New Roman"/>
          <w:sz w:val="28"/>
          <w:szCs w:val="28"/>
        </w:rPr>
        <w:t>отчет (ф. 0504505) об израсходованных</w:t>
      </w:r>
      <w:r>
        <w:rPr>
          <w:rFonts w:ascii="Times New Roman" w:eastAsiaTheme="minorHAnsi" w:hAnsi="Times New Roman"/>
          <w:sz w:val="28"/>
          <w:szCs w:val="28"/>
        </w:rPr>
        <w:t xml:space="preserve"> суммах и представить, в случае </w:t>
      </w:r>
      <w:r w:rsidRPr="00445553">
        <w:rPr>
          <w:rFonts w:ascii="Times New Roman" w:eastAsiaTheme="minorHAnsi" w:hAnsi="Times New Roman"/>
          <w:sz w:val="28"/>
          <w:szCs w:val="28"/>
        </w:rPr>
        <w:t>необходимости, заявление об удержании или заявлен</w:t>
      </w:r>
      <w:r>
        <w:rPr>
          <w:rFonts w:ascii="Times New Roman" w:eastAsiaTheme="minorHAnsi" w:hAnsi="Times New Roman"/>
          <w:sz w:val="28"/>
          <w:szCs w:val="28"/>
        </w:rPr>
        <w:t xml:space="preserve">ие на возмещение </w:t>
      </w:r>
      <w:r w:rsidRPr="00445553">
        <w:rPr>
          <w:rFonts w:ascii="Times New Roman" w:eastAsiaTheme="minorHAnsi" w:hAnsi="Times New Roman"/>
          <w:sz w:val="28"/>
          <w:szCs w:val="28"/>
        </w:rPr>
        <w:t>перерасхода.</w:t>
      </w:r>
    </w:p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6. Сотрудники Учреждения, получившие</w:t>
      </w:r>
      <w:r>
        <w:rPr>
          <w:rFonts w:ascii="Times New Roman" w:eastAsiaTheme="minorHAnsi" w:hAnsi="Times New Roman"/>
          <w:sz w:val="28"/>
          <w:szCs w:val="28"/>
        </w:rPr>
        <w:t xml:space="preserve"> денежные средства под отчет на </w:t>
      </w:r>
      <w:r w:rsidRPr="00445553">
        <w:rPr>
          <w:rFonts w:ascii="Times New Roman" w:eastAsiaTheme="minorHAnsi" w:hAnsi="Times New Roman"/>
          <w:sz w:val="28"/>
          <w:szCs w:val="28"/>
        </w:rPr>
        <w:t>расходы, не связанные с командировками, обя</w:t>
      </w:r>
      <w:r>
        <w:rPr>
          <w:rFonts w:ascii="Times New Roman" w:eastAsiaTheme="minorHAnsi" w:hAnsi="Times New Roman"/>
          <w:sz w:val="28"/>
          <w:szCs w:val="28"/>
        </w:rPr>
        <w:t xml:space="preserve">заны не позднее 10 рабочих дней </w:t>
      </w:r>
      <w:r w:rsidRPr="00445553">
        <w:rPr>
          <w:rFonts w:ascii="Times New Roman" w:eastAsiaTheme="minorHAnsi" w:hAnsi="Times New Roman"/>
          <w:sz w:val="28"/>
          <w:szCs w:val="28"/>
        </w:rPr>
        <w:t>со дня перечисления денежных средств на сч</w:t>
      </w:r>
      <w:r>
        <w:rPr>
          <w:rFonts w:ascii="Times New Roman" w:eastAsiaTheme="minorHAnsi" w:hAnsi="Times New Roman"/>
          <w:sz w:val="28"/>
          <w:szCs w:val="28"/>
        </w:rPr>
        <w:t xml:space="preserve">ет банковской карты представить в централизованную бухгалтерию </w:t>
      </w:r>
      <w:r w:rsidRPr="00445553">
        <w:rPr>
          <w:rFonts w:ascii="Times New Roman" w:eastAsiaTheme="minorHAnsi" w:hAnsi="Times New Roman"/>
          <w:sz w:val="28"/>
          <w:szCs w:val="28"/>
        </w:rPr>
        <w:t xml:space="preserve">авансовый </w:t>
      </w:r>
      <w:r>
        <w:rPr>
          <w:rFonts w:ascii="Times New Roman" w:eastAsiaTheme="minorHAnsi" w:hAnsi="Times New Roman"/>
          <w:sz w:val="28"/>
          <w:szCs w:val="28"/>
        </w:rPr>
        <w:t xml:space="preserve">отчет об израсходованных суммах </w:t>
      </w:r>
      <w:r w:rsidRPr="00445553">
        <w:rPr>
          <w:rFonts w:ascii="Times New Roman" w:eastAsiaTheme="minorHAnsi" w:hAnsi="Times New Roman"/>
          <w:sz w:val="28"/>
          <w:szCs w:val="28"/>
        </w:rPr>
        <w:t>с приложением документов, подтверждающих соответствующие расходы.</w:t>
      </w:r>
    </w:p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7. Датой окончательных рас</w:t>
      </w:r>
      <w:r>
        <w:rPr>
          <w:rFonts w:ascii="Times New Roman" w:eastAsiaTheme="minorHAnsi" w:hAnsi="Times New Roman"/>
          <w:sz w:val="28"/>
          <w:szCs w:val="28"/>
        </w:rPr>
        <w:t xml:space="preserve">четов сотрудников учреждения по </w:t>
      </w:r>
      <w:r w:rsidRPr="00445553">
        <w:rPr>
          <w:rFonts w:ascii="Times New Roman" w:eastAsiaTheme="minorHAnsi" w:hAnsi="Times New Roman"/>
          <w:sz w:val="28"/>
          <w:szCs w:val="28"/>
        </w:rPr>
        <w:t>перерасходу (удержанию остатка) денежн</w:t>
      </w:r>
      <w:r>
        <w:rPr>
          <w:rFonts w:ascii="Times New Roman" w:eastAsiaTheme="minorHAnsi" w:hAnsi="Times New Roman"/>
          <w:sz w:val="28"/>
          <w:szCs w:val="28"/>
        </w:rPr>
        <w:t xml:space="preserve">ых средств является дата подачи </w:t>
      </w:r>
      <w:r w:rsidRPr="00445553">
        <w:rPr>
          <w:rFonts w:ascii="Times New Roman" w:eastAsiaTheme="minorHAnsi" w:hAnsi="Times New Roman"/>
          <w:sz w:val="28"/>
          <w:szCs w:val="28"/>
        </w:rPr>
        <w:t>заявления на возмещение перерасхода (заявления об удержании).</w:t>
      </w:r>
    </w:p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 xml:space="preserve">8. Авансовые отчеты утверждаются </w:t>
      </w:r>
      <w:r w:rsidR="000D476D">
        <w:rPr>
          <w:rFonts w:ascii="Times New Roman" w:eastAsiaTheme="minorHAnsi" w:hAnsi="Times New Roman"/>
          <w:sz w:val="28"/>
          <w:szCs w:val="28"/>
        </w:rPr>
        <w:t>начальником 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 в течение 10 рабочих </w:t>
      </w:r>
      <w:r w:rsidRPr="00445553">
        <w:rPr>
          <w:rFonts w:ascii="Times New Roman" w:eastAsiaTheme="minorHAnsi" w:hAnsi="Times New Roman"/>
          <w:sz w:val="28"/>
          <w:szCs w:val="28"/>
        </w:rPr>
        <w:t>дней со дня его представления.</w:t>
      </w:r>
    </w:p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Авансовые отчеты, пред</w:t>
      </w:r>
      <w:r>
        <w:rPr>
          <w:rFonts w:ascii="Times New Roman" w:eastAsiaTheme="minorHAnsi" w:hAnsi="Times New Roman"/>
          <w:sz w:val="28"/>
          <w:szCs w:val="28"/>
        </w:rPr>
        <w:t xml:space="preserve">ставленные подотчетными лицами, </w:t>
      </w:r>
      <w:r w:rsidRPr="00445553">
        <w:rPr>
          <w:rFonts w:ascii="Times New Roman" w:eastAsiaTheme="minorHAnsi" w:hAnsi="Times New Roman"/>
          <w:sz w:val="28"/>
          <w:szCs w:val="28"/>
        </w:rPr>
        <w:t>подтвержденные первичными документами, принимаютс</w:t>
      </w:r>
      <w:r>
        <w:rPr>
          <w:rFonts w:ascii="Times New Roman" w:eastAsiaTheme="minorHAnsi" w:hAnsi="Times New Roman"/>
          <w:sz w:val="28"/>
          <w:szCs w:val="28"/>
        </w:rPr>
        <w:t xml:space="preserve">я к учету датой </w:t>
      </w:r>
      <w:r w:rsidRPr="00445553">
        <w:rPr>
          <w:rFonts w:ascii="Times New Roman" w:eastAsiaTheme="minorHAnsi" w:hAnsi="Times New Roman"/>
          <w:sz w:val="28"/>
          <w:szCs w:val="28"/>
        </w:rPr>
        <w:t>утверждения</w:t>
      </w:r>
      <w:r w:rsidR="000D476D" w:rsidRPr="000D476D">
        <w:rPr>
          <w:rFonts w:ascii="Times New Roman" w:eastAsiaTheme="minorHAnsi" w:hAnsi="Times New Roman"/>
          <w:sz w:val="28"/>
          <w:szCs w:val="28"/>
        </w:rPr>
        <w:t xml:space="preserve"> </w:t>
      </w:r>
      <w:r w:rsidR="000D476D">
        <w:rPr>
          <w:rFonts w:ascii="Times New Roman" w:eastAsiaTheme="minorHAnsi" w:hAnsi="Times New Roman"/>
          <w:sz w:val="28"/>
          <w:szCs w:val="28"/>
        </w:rPr>
        <w:t>начальником управления</w:t>
      </w:r>
      <w:r w:rsidRPr="00445553">
        <w:rPr>
          <w:rFonts w:ascii="Times New Roman" w:eastAsiaTheme="minorHAnsi" w:hAnsi="Times New Roman"/>
          <w:sz w:val="28"/>
          <w:szCs w:val="28"/>
        </w:rPr>
        <w:t>.</w:t>
      </w:r>
    </w:p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 xml:space="preserve">Окончательный расчет по </w:t>
      </w:r>
      <w:r>
        <w:rPr>
          <w:rFonts w:ascii="Times New Roman" w:eastAsiaTheme="minorHAnsi" w:hAnsi="Times New Roman"/>
          <w:sz w:val="28"/>
          <w:szCs w:val="28"/>
        </w:rPr>
        <w:t xml:space="preserve">утвержденному авансовому отчету </w:t>
      </w:r>
      <w:r w:rsidRPr="00445553">
        <w:rPr>
          <w:rFonts w:ascii="Times New Roman" w:eastAsiaTheme="minorHAnsi" w:hAnsi="Times New Roman"/>
          <w:sz w:val="28"/>
          <w:szCs w:val="28"/>
        </w:rPr>
        <w:t>осуществляется в течение 30 рабочих дне</w:t>
      </w:r>
      <w:r>
        <w:rPr>
          <w:rFonts w:ascii="Times New Roman" w:eastAsiaTheme="minorHAnsi" w:hAnsi="Times New Roman"/>
          <w:sz w:val="28"/>
          <w:szCs w:val="28"/>
        </w:rPr>
        <w:t xml:space="preserve">й со дня утверждения авансового </w:t>
      </w:r>
      <w:r w:rsidRPr="00445553">
        <w:rPr>
          <w:rFonts w:ascii="Times New Roman" w:eastAsiaTheme="minorHAnsi" w:hAnsi="Times New Roman"/>
          <w:sz w:val="28"/>
          <w:szCs w:val="28"/>
        </w:rPr>
        <w:t xml:space="preserve">отчета </w:t>
      </w:r>
      <w:r w:rsidR="000D476D">
        <w:rPr>
          <w:rFonts w:ascii="Times New Roman" w:eastAsiaTheme="minorHAnsi" w:hAnsi="Times New Roman"/>
          <w:sz w:val="28"/>
          <w:szCs w:val="28"/>
        </w:rPr>
        <w:t>начальником управления</w:t>
      </w:r>
      <w:r w:rsidRPr="00445553">
        <w:rPr>
          <w:rFonts w:ascii="Times New Roman" w:eastAsiaTheme="minorHAnsi" w:hAnsi="Times New Roman"/>
          <w:sz w:val="28"/>
          <w:szCs w:val="28"/>
        </w:rPr>
        <w:t>.</w:t>
      </w:r>
    </w:p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9. Остаток неиспользованного аванса у</w:t>
      </w:r>
      <w:r>
        <w:rPr>
          <w:rFonts w:ascii="Times New Roman" w:eastAsiaTheme="minorHAnsi" w:hAnsi="Times New Roman"/>
          <w:sz w:val="28"/>
          <w:szCs w:val="28"/>
        </w:rPr>
        <w:t xml:space="preserve">держивается из заработной платы </w:t>
      </w:r>
      <w:r w:rsidRPr="00445553">
        <w:rPr>
          <w:rFonts w:ascii="Times New Roman" w:eastAsiaTheme="minorHAnsi" w:hAnsi="Times New Roman"/>
          <w:sz w:val="28"/>
          <w:szCs w:val="28"/>
        </w:rPr>
        <w:t>сотрудника на основании заявления об удержании из заработной платы.</w:t>
      </w:r>
    </w:p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10. Сотрудник централизованной бухгалтерии проверяет правильность </w:t>
      </w:r>
      <w:r w:rsidRPr="00445553">
        <w:rPr>
          <w:rFonts w:ascii="Times New Roman" w:eastAsiaTheme="minorHAnsi" w:hAnsi="Times New Roman"/>
          <w:sz w:val="28"/>
          <w:szCs w:val="28"/>
        </w:rPr>
        <w:t>оформления, полученного Авансового отчета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45553">
        <w:rPr>
          <w:rFonts w:ascii="Times New Roman" w:eastAsiaTheme="minorHAnsi" w:hAnsi="Times New Roman"/>
          <w:sz w:val="28"/>
          <w:szCs w:val="28"/>
        </w:rPr>
        <w:t>(ф. 0504505), на наличие документо</w:t>
      </w:r>
      <w:r>
        <w:rPr>
          <w:rFonts w:ascii="Times New Roman" w:eastAsiaTheme="minorHAnsi" w:hAnsi="Times New Roman"/>
          <w:sz w:val="28"/>
          <w:szCs w:val="28"/>
        </w:rPr>
        <w:t xml:space="preserve">в, подтверждающих произведенные </w:t>
      </w:r>
      <w:r w:rsidRPr="00445553">
        <w:rPr>
          <w:rFonts w:ascii="Times New Roman" w:eastAsiaTheme="minorHAnsi" w:hAnsi="Times New Roman"/>
          <w:sz w:val="28"/>
          <w:szCs w:val="28"/>
        </w:rPr>
        <w:t>расходы, обоснованность расходования средств.</w:t>
      </w:r>
    </w:p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11. Все прилагаемые к Авансовом</w:t>
      </w:r>
      <w:r>
        <w:rPr>
          <w:rFonts w:ascii="Times New Roman" w:eastAsiaTheme="minorHAnsi" w:hAnsi="Times New Roman"/>
          <w:sz w:val="28"/>
          <w:szCs w:val="28"/>
        </w:rPr>
        <w:t xml:space="preserve">у отчету (ф. 0504505) документы </w:t>
      </w:r>
      <w:r w:rsidRPr="00445553">
        <w:rPr>
          <w:rFonts w:ascii="Times New Roman" w:eastAsiaTheme="minorHAnsi" w:hAnsi="Times New Roman"/>
          <w:sz w:val="28"/>
          <w:szCs w:val="28"/>
        </w:rPr>
        <w:t>должны быть оформлены в соответствии с т</w:t>
      </w:r>
      <w:r>
        <w:rPr>
          <w:rFonts w:ascii="Times New Roman" w:eastAsiaTheme="minorHAnsi" w:hAnsi="Times New Roman"/>
          <w:sz w:val="28"/>
          <w:szCs w:val="28"/>
        </w:rPr>
        <w:t xml:space="preserve">ребованиями законодательства РФ </w:t>
      </w:r>
      <w:r w:rsidRPr="00445553">
        <w:rPr>
          <w:rFonts w:ascii="Times New Roman" w:eastAsiaTheme="minorHAnsi" w:hAnsi="Times New Roman"/>
          <w:sz w:val="28"/>
          <w:szCs w:val="28"/>
        </w:rPr>
        <w:t>с обязательным заполнением необходи</w:t>
      </w:r>
      <w:r>
        <w:rPr>
          <w:rFonts w:ascii="Times New Roman" w:eastAsiaTheme="minorHAnsi" w:hAnsi="Times New Roman"/>
          <w:sz w:val="28"/>
          <w:szCs w:val="28"/>
        </w:rPr>
        <w:t xml:space="preserve">мых граф, указанием реквизитов, </w:t>
      </w:r>
      <w:r w:rsidRPr="00445553">
        <w:rPr>
          <w:rFonts w:ascii="Times New Roman" w:eastAsiaTheme="minorHAnsi" w:hAnsi="Times New Roman"/>
          <w:sz w:val="28"/>
          <w:szCs w:val="28"/>
        </w:rPr>
        <w:t>проставлением печатей, подписей и т.д.</w:t>
      </w:r>
    </w:p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12. Денежные средства на р</w:t>
      </w:r>
      <w:r>
        <w:rPr>
          <w:rFonts w:ascii="Times New Roman" w:eastAsiaTheme="minorHAnsi" w:hAnsi="Times New Roman"/>
          <w:sz w:val="28"/>
          <w:szCs w:val="28"/>
        </w:rPr>
        <w:t xml:space="preserve">асходы, связанные со служебными </w:t>
      </w:r>
      <w:r w:rsidRPr="00445553">
        <w:rPr>
          <w:rFonts w:ascii="Times New Roman" w:eastAsiaTheme="minorHAnsi" w:hAnsi="Times New Roman"/>
          <w:sz w:val="28"/>
          <w:szCs w:val="28"/>
        </w:rPr>
        <w:t>командировками на территории иностранных государств, перечисляются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445553">
        <w:rPr>
          <w:rFonts w:ascii="Times New Roman" w:eastAsiaTheme="minorHAnsi" w:hAnsi="Times New Roman"/>
          <w:sz w:val="28"/>
          <w:szCs w:val="28"/>
        </w:rPr>
        <w:t>должностным лицам под отчет в рублевом эк</w:t>
      </w:r>
      <w:r>
        <w:rPr>
          <w:rFonts w:ascii="Times New Roman" w:eastAsiaTheme="minorHAnsi" w:hAnsi="Times New Roman"/>
          <w:sz w:val="28"/>
          <w:szCs w:val="28"/>
        </w:rPr>
        <w:t xml:space="preserve">виваленте по курсу Банка России </w:t>
      </w:r>
      <w:r w:rsidRPr="00445553">
        <w:rPr>
          <w:rFonts w:ascii="Times New Roman" w:eastAsiaTheme="minorHAnsi" w:hAnsi="Times New Roman"/>
          <w:sz w:val="28"/>
          <w:szCs w:val="28"/>
        </w:rPr>
        <w:t>на личные банковские карты в пределах сумм расходов.</w:t>
      </w:r>
    </w:p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13. Передача перечисленных под отч</w:t>
      </w:r>
      <w:r>
        <w:rPr>
          <w:rFonts w:ascii="Times New Roman" w:eastAsiaTheme="minorHAnsi" w:hAnsi="Times New Roman"/>
          <w:sz w:val="28"/>
          <w:szCs w:val="28"/>
        </w:rPr>
        <w:t xml:space="preserve">ет денежных средств одним лицом </w:t>
      </w:r>
      <w:r w:rsidRPr="00445553">
        <w:rPr>
          <w:rFonts w:ascii="Times New Roman" w:eastAsiaTheme="minorHAnsi" w:hAnsi="Times New Roman"/>
          <w:sz w:val="28"/>
          <w:szCs w:val="28"/>
        </w:rPr>
        <w:t>другому запрещается.</w:t>
      </w:r>
    </w:p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lastRenderedPageBreak/>
        <w:t>14. Если сотрудник получил аванс на</w:t>
      </w:r>
      <w:r>
        <w:rPr>
          <w:rFonts w:ascii="Times New Roman" w:eastAsiaTheme="minorHAnsi" w:hAnsi="Times New Roman"/>
          <w:sz w:val="28"/>
          <w:szCs w:val="28"/>
        </w:rPr>
        <w:t xml:space="preserve"> командировочные расходы, но не </w:t>
      </w:r>
      <w:r w:rsidRPr="00445553">
        <w:rPr>
          <w:rFonts w:ascii="Times New Roman" w:eastAsiaTheme="minorHAnsi" w:hAnsi="Times New Roman"/>
          <w:sz w:val="28"/>
          <w:szCs w:val="28"/>
        </w:rPr>
        <w:t>выехал в командировку, он обязан в течение тр</w:t>
      </w:r>
      <w:r>
        <w:rPr>
          <w:rFonts w:ascii="Times New Roman" w:eastAsiaTheme="minorHAnsi" w:hAnsi="Times New Roman"/>
          <w:sz w:val="28"/>
          <w:szCs w:val="28"/>
        </w:rPr>
        <w:t xml:space="preserve">ех рабочих дней со дня принятия </w:t>
      </w:r>
      <w:r w:rsidRPr="00445553">
        <w:rPr>
          <w:rFonts w:ascii="Times New Roman" w:eastAsiaTheme="minorHAnsi" w:hAnsi="Times New Roman"/>
          <w:sz w:val="28"/>
          <w:szCs w:val="28"/>
        </w:rPr>
        <w:t>решения об отмене поездки возвратить пол</w:t>
      </w:r>
      <w:r>
        <w:rPr>
          <w:rFonts w:ascii="Times New Roman" w:eastAsiaTheme="minorHAnsi" w:hAnsi="Times New Roman"/>
          <w:sz w:val="28"/>
          <w:szCs w:val="28"/>
        </w:rPr>
        <w:t xml:space="preserve">ученные им денежные средства по </w:t>
      </w:r>
      <w:r w:rsidRPr="00445553">
        <w:rPr>
          <w:rFonts w:ascii="Times New Roman" w:eastAsiaTheme="minorHAnsi" w:hAnsi="Times New Roman"/>
          <w:sz w:val="28"/>
          <w:szCs w:val="28"/>
        </w:rPr>
        <w:t>заявлению сотрудника путем удержания из заработной платы.</w:t>
      </w:r>
    </w:p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15. Принятие расходов по загранкомандировке от подотче</w:t>
      </w:r>
      <w:r>
        <w:rPr>
          <w:rFonts w:ascii="Times New Roman" w:eastAsiaTheme="minorHAnsi" w:hAnsi="Times New Roman"/>
          <w:sz w:val="28"/>
          <w:szCs w:val="28"/>
        </w:rPr>
        <w:t xml:space="preserve">тных лиц </w:t>
      </w:r>
      <w:r w:rsidRPr="00445553">
        <w:rPr>
          <w:rFonts w:ascii="Times New Roman" w:eastAsiaTheme="minorHAnsi" w:hAnsi="Times New Roman"/>
          <w:sz w:val="28"/>
          <w:szCs w:val="28"/>
        </w:rPr>
        <w:t xml:space="preserve">производится </w:t>
      </w:r>
      <w:proofErr w:type="gramStart"/>
      <w:r w:rsidRPr="00445553">
        <w:rPr>
          <w:rFonts w:ascii="Times New Roman" w:eastAsiaTheme="minorHAnsi" w:hAnsi="Times New Roman"/>
          <w:sz w:val="28"/>
          <w:szCs w:val="28"/>
        </w:rPr>
        <w:t>в рублевом эквивалент</w:t>
      </w:r>
      <w:r>
        <w:rPr>
          <w:rFonts w:ascii="Times New Roman" w:eastAsiaTheme="minorHAnsi" w:hAnsi="Times New Roman"/>
          <w:sz w:val="28"/>
          <w:szCs w:val="28"/>
        </w:rPr>
        <w:t xml:space="preserve">е по курсу Банка России на дату </w:t>
      </w:r>
      <w:r w:rsidRPr="00445553">
        <w:rPr>
          <w:rFonts w:ascii="Times New Roman" w:eastAsiaTheme="minorHAnsi" w:hAnsi="Times New Roman"/>
          <w:sz w:val="28"/>
          <w:szCs w:val="28"/>
        </w:rPr>
        <w:t>перечисления аванса на командировочные р</w:t>
      </w:r>
      <w:r>
        <w:rPr>
          <w:rFonts w:ascii="Times New Roman" w:eastAsiaTheme="minorHAnsi" w:hAnsi="Times New Roman"/>
          <w:sz w:val="28"/>
          <w:szCs w:val="28"/>
        </w:rPr>
        <w:t>асходы при отсутствии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документа </w:t>
      </w:r>
      <w:r w:rsidRPr="00445553">
        <w:rPr>
          <w:rFonts w:ascii="Times New Roman" w:eastAsiaTheme="minorHAnsi" w:hAnsi="Times New Roman"/>
          <w:sz w:val="28"/>
          <w:szCs w:val="28"/>
        </w:rPr>
        <w:t>о покупке валюты, либо на дату утверждения</w:t>
      </w:r>
      <w:r>
        <w:rPr>
          <w:rFonts w:ascii="Times New Roman" w:eastAsiaTheme="minorHAnsi" w:hAnsi="Times New Roman"/>
          <w:sz w:val="28"/>
          <w:szCs w:val="28"/>
        </w:rPr>
        <w:t xml:space="preserve"> Авансового отчета (ф. 0504505) </w:t>
      </w:r>
      <w:r w:rsidRPr="00445553">
        <w:rPr>
          <w:rFonts w:ascii="Times New Roman" w:eastAsiaTheme="minorHAnsi" w:hAnsi="Times New Roman"/>
          <w:sz w:val="28"/>
          <w:szCs w:val="28"/>
        </w:rPr>
        <w:t>руководителем учреждения, если аванс на командировку не перечислялся.</w:t>
      </w:r>
    </w:p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 xml:space="preserve">16. Если в установленный срок </w:t>
      </w:r>
      <w:r>
        <w:rPr>
          <w:rFonts w:ascii="Times New Roman" w:eastAsiaTheme="minorHAnsi" w:hAnsi="Times New Roman"/>
          <w:sz w:val="28"/>
          <w:szCs w:val="28"/>
        </w:rPr>
        <w:t xml:space="preserve">подотчетное лицо не представило </w:t>
      </w:r>
      <w:r w:rsidRPr="00445553">
        <w:rPr>
          <w:rFonts w:ascii="Times New Roman" w:eastAsiaTheme="minorHAnsi" w:hAnsi="Times New Roman"/>
          <w:sz w:val="28"/>
          <w:szCs w:val="28"/>
        </w:rPr>
        <w:t>Авансовый отчет (ф. 0504505) или не возвр</w:t>
      </w:r>
      <w:r>
        <w:rPr>
          <w:rFonts w:ascii="Times New Roman" w:eastAsiaTheme="minorHAnsi" w:hAnsi="Times New Roman"/>
          <w:sz w:val="28"/>
          <w:szCs w:val="28"/>
        </w:rPr>
        <w:t xml:space="preserve">атило остаток неиспользованного </w:t>
      </w:r>
      <w:r w:rsidRPr="00445553">
        <w:rPr>
          <w:rFonts w:ascii="Times New Roman" w:eastAsiaTheme="minorHAnsi" w:hAnsi="Times New Roman"/>
          <w:sz w:val="28"/>
          <w:szCs w:val="28"/>
        </w:rPr>
        <w:t xml:space="preserve">аванса, </w:t>
      </w:r>
      <w:r w:rsidR="000D476D">
        <w:rPr>
          <w:rFonts w:ascii="Times New Roman" w:eastAsiaTheme="minorHAnsi" w:hAnsi="Times New Roman"/>
          <w:sz w:val="28"/>
          <w:szCs w:val="28"/>
        </w:rPr>
        <w:t xml:space="preserve">начальник управления </w:t>
      </w:r>
      <w:r w:rsidRPr="00445553">
        <w:rPr>
          <w:rFonts w:ascii="Times New Roman" w:eastAsiaTheme="minorHAnsi" w:hAnsi="Times New Roman"/>
          <w:sz w:val="28"/>
          <w:szCs w:val="28"/>
        </w:rPr>
        <w:t>вправе</w:t>
      </w:r>
      <w:r>
        <w:rPr>
          <w:rFonts w:ascii="Times New Roman" w:eastAsiaTheme="minorHAnsi" w:hAnsi="Times New Roman"/>
          <w:sz w:val="28"/>
          <w:szCs w:val="28"/>
        </w:rPr>
        <w:t xml:space="preserve"> издать приказ об удержании</w:t>
      </w:r>
      <w:r w:rsidRPr="00445553">
        <w:rPr>
          <w:rFonts w:ascii="Times New Roman" w:eastAsiaTheme="minorHAnsi" w:hAnsi="Times New Roman"/>
          <w:sz w:val="28"/>
          <w:szCs w:val="28"/>
        </w:rPr>
        <w:t xml:space="preserve"> с</w:t>
      </w:r>
      <w:r>
        <w:rPr>
          <w:rFonts w:ascii="Times New Roman" w:eastAsiaTheme="minorHAnsi" w:hAnsi="Times New Roman"/>
          <w:sz w:val="28"/>
          <w:szCs w:val="28"/>
        </w:rPr>
        <w:t xml:space="preserve">умму задолженности по выданному </w:t>
      </w:r>
      <w:r w:rsidRPr="00445553">
        <w:rPr>
          <w:rFonts w:ascii="Times New Roman" w:eastAsiaTheme="minorHAnsi" w:hAnsi="Times New Roman"/>
          <w:sz w:val="28"/>
          <w:szCs w:val="28"/>
        </w:rPr>
        <w:t>авансу из заработной платы подотчетного</w:t>
      </w:r>
      <w:r>
        <w:rPr>
          <w:rFonts w:ascii="Times New Roman" w:eastAsiaTheme="minorHAnsi" w:hAnsi="Times New Roman"/>
          <w:sz w:val="28"/>
          <w:szCs w:val="28"/>
        </w:rPr>
        <w:t xml:space="preserve"> лица с соблюдением требований, </w:t>
      </w:r>
      <w:r w:rsidRPr="00445553">
        <w:rPr>
          <w:rFonts w:ascii="Times New Roman" w:eastAsiaTheme="minorHAnsi" w:hAnsi="Times New Roman"/>
          <w:sz w:val="28"/>
          <w:szCs w:val="28"/>
        </w:rPr>
        <w:t xml:space="preserve">установленных ст. ст. 137 и 138 </w:t>
      </w:r>
      <w:proofErr w:type="spellStart"/>
      <w:r w:rsidRPr="00445553">
        <w:rPr>
          <w:rFonts w:ascii="Times New Roman" w:eastAsiaTheme="minorHAnsi" w:hAnsi="Times New Roman"/>
          <w:sz w:val="28"/>
          <w:szCs w:val="28"/>
        </w:rPr>
        <w:t>ТК</w:t>
      </w:r>
      <w:proofErr w:type="spellEnd"/>
      <w:r w:rsidRPr="00445553">
        <w:rPr>
          <w:rFonts w:ascii="Times New Roman" w:eastAsiaTheme="minorHAnsi" w:hAnsi="Times New Roman"/>
          <w:sz w:val="28"/>
          <w:szCs w:val="28"/>
        </w:rPr>
        <w:t xml:space="preserve"> РФ.</w:t>
      </w:r>
    </w:p>
    <w:p w:rsidR="00A22C80" w:rsidRPr="00445553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17. В случае увольнения лица, имеюще</w:t>
      </w:r>
      <w:r>
        <w:rPr>
          <w:rFonts w:ascii="Times New Roman" w:eastAsiaTheme="minorHAnsi" w:hAnsi="Times New Roman"/>
          <w:sz w:val="28"/>
          <w:szCs w:val="28"/>
        </w:rPr>
        <w:t xml:space="preserve">го задолженность по подотчетным </w:t>
      </w:r>
      <w:r w:rsidRPr="00445553">
        <w:rPr>
          <w:rFonts w:ascii="Times New Roman" w:eastAsiaTheme="minorHAnsi" w:hAnsi="Times New Roman"/>
          <w:sz w:val="28"/>
          <w:szCs w:val="28"/>
        </w:rPr>
        <w:t>суммам, остаток этой задолженности удержи</w:t>
      </w:r>
      <w:r>
        <w:rPr>
          <w:rFonts w:ascii="Times New Roman" w:eastAsiaTheme="minorHAnsi" w:hAnsi="Times New Roman"/>
          <w:sz w:val="28"/>
          <w:szCs w:val="28"/>
        </w:rPr>
        <w:t xml:space="preserve">вается из выплат, причитающихся </w:t>
      </w:r>
      <w:r w:rsidRPr="00445553">
        <w:rPr>
          <w:rFonts w:ascii="Times New Roman" w:eastAsiaTheme="minorHAnsi" w:hAnsi="Times New Roman"/>
          <w:sz w:val="28"/>
          <w:szCs w:val="28"/>
        </w:rPr>
        <w:t>ему при увольнении.</w:t>
      </w: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45553">
        <w:rPr>
          <w:rFonts w:ascii="Times New Roman" w:eastAsiaTheme="minorHAnsi" w:hAnsi="Times New Roman"/>
          <w:sz w:val="28"/>
          <w:szCs w:val="28"/>
        </w:rPr>
        <w:t>18. Обязательства перед с</w:t>
      </w:r>
      <w:r>
        <w:rPr>
          <w:rFonts w:ascii="Times New Roman" w:eastAsiaTheme="minorHAnsi" w:hAnsi="Times New Roman"/>
          <w:sz w:val="28"/>
          <w:szCs w:val="28"/>
        </w:rPr>
        <w:t xml:space="preserve">отрудником, в случае возмещения </w:t>
      </w:r>
      <w:r w:rsidRPr="00445553">
        <w:rPr>
          <w:rFonts w:ascii="Times New Roman" w:eastAsiaTheme="minorHAnsi" w:hAnsi="Times New Roman"/>
          <w:sz w:val="28"/>
          <w:szCs w:val="28"/>
        </w:rPr>
        <w:t>произведенных им расходов без пред</w:t>
      </w:r>
      <w:r>
        <w:rPr>
          <w:rFonts w:ascii="Times New Roman" w:eastAsiaTheme="minorHAnsi" w:hAnsi="Times New Roman"/>
          <w:sz w:val="28"/>
          <w:szCs w:val="28"/>
        </w:rPr>
        <w:t xml:space="preserve">варительного получения денежных </w:t>
      </w:r>
      <w:r w:rsidRPr="00445553">
        <w:rPr>
          <w:rFonts w:ascii="Times New Roman" w:eastAsiaTheme="minorHAnsi" w:hAnsi="Times New Roman"/>
          <w:sz w:val="28"/>
          <w:szCs w:val="28"/>
        </w:rPr>
        <w:t>средств под отчет, отражается на счете 0 208</w:t>
      </w:r>
      <w:r>
        <w:rPr>
          <w:rFonts w:ascii="Times New Roman" w:eastAsiaTheme="minorHAnsi" w:hAnsi="Times New Roman"/>
          <w:sz w:val="28"/>
          <w:szCs w:val="28"/>
        </w:rPr>
        <w:t xml:space="preserve"> 00 000 «Расчеты с подотчетными </w:t>
      </w:r>
      <w:r w:rsidRPr="00445553">
        <w:rPr>
          <w:rFonts w:ascii="Times New Roman" w:eastAsiaTheme="minorHAnsi" w:hAnsi="Times New Roman"/>
          <w:sz w:val="28"/>
          <w:szCs w:val="28"/>
        </w:rPr>
        <w:t>лицами».</w:t>
      </w: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2C80" w:rsidRDefault="00A22C80" w:rsidP="00A22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E70F2" w:rsidRDefault="004E70F2"/>
    <w:sectPr w:rsidR="004E70F2" w:rsidSect="004E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savePreviewPicture/>
  <w:compat/>
  <w:rsids>
    <w:rsidRoot w:val="00A22C80"/>
    <w:rsid w:val="00046485"/>
    <w:rsid w:val="000819D6"/>
    <w:rsid w:val="000D476D"/>
    <w:rsid w:val="004E70F2"/>
    <w:rsid w:val="00547248"/>
    <w:rsid w:val="0094060C"/>
    <w:rsid w:val="00A22C80"/>
    <w:rsid w:val="00D6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842</Words>
  <Characters>4803</Characters>
  <Application>Microsoft Office Word</Application>
  <DocSecurity>0</DocSecurity>
  <Lines>40</Lines>
  <Paragraphs>11</Paragraphs>
  <ScaleCrop>false</ScaleCrop>
  <Company>Home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2021-07-23T06:09:00Z</cp:lastPrinted>
  <dcterms:created xsi:type="dcterms:W3CDTF">2021-07-21T12:39:00Z</dcterms:created>
  <dcterms:modified xsi:type="dcterms:W3CDTF">2021-07-23T06:09:00Z</dcterms:modified>
</cp:coreProperties>
</file>