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DC" w:rsidRPr="00253D51" w:rsidRDefault="00767DDC" w:rsidP="00767DDC">
      <w:pPr>
        <w:jc w:val="center"/>
        <w:rPr>
          <w:rFonts w:ascii="Times New Roman" w:hAnsi="Times New Roman"/>
          <w:b/>
          <w:sz w:val="28"/>
          <w:szCs w:val="28"/>
          <w:lang w:val="ru-RU"/>
        </w:rPr>
      </w:pPr>
      <w:r w:rsidRPr="00253D51">
        <w:rPr>
          <w:rFonts w:ascii="Times New Roman" w:hAnsi="Times New Roman"/>
          <w:b/>
          <w:noProof/>
          <w:sz w:val="28"/>
          <w:szCs w:val="28"/>
          <w:lang w:val="ru-RU" w:eastAsia="ru-RU"/>
        </w:rPr>
        <mc:AlternateContent>
          <mc:Choice Requires="wps">
            <w:drawing>
              <wp:anchor distT="0" distB="0" distL="114300" distR="114300" simplePos="0" relativeHeight="251658240" behindDoc="0" locked="0" layoutInCell="1" allowOverlap="1" wp14:anchorId="4A9DE097" wp14:editId="25BDD78D">
                <wp:simplePos x="0" y="0"/>
                <wp:positionH relativeFrom="column">
                  <wp:posOffset>5434965</wp:posOffset>
                </wp:positionH>
                <wp:positionV relativeFrom="paragraph">
                  <wp:posOffset>-373380</wp:posOffset>
                </wp:positionV>
                <wp:extent cx="659130" cy="272415"/>
                <wp:effectExtent l="5715" t="7620" r="11430" b="571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7241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36687E23" id="Скругленный прямоугольник 1" o:spid="_x0000_s1026" style="position:absolute;margin-left:427.95pt;margin-top:-29.4pt;width:51.9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" strokecolor="white"/>
            </w:pict>
          </mc:Fallback>
        </mc:AlternateContent>
      </w:r>
      <w:r w:rsidRPr="00253D51">
        <w:rPr>
          <w:rFonts w:ascii="Times New Roman" w:hAnsi="Times New Roman"/>
          <w:b/>
          <w:sz w:val="28"/>
          <w:szCs w:val="28"/>
          <w:lang w:val="ru-RU"/>
        </w:rPr>
        <w:t>Ставропольский край</w:t>
      </w:r>
    </w:p>
    <w:p w:rsidR="00767DDC" w:rsidRPr="00253D51" w:rsidRDefault="00253D51" w:rsidP="00767DDC">
      <w:pPr>
        <w:jc w:val="center"/>
        <w:rPr>
          <w:rFonts w:ascii="Times New Roman" w:hAnsi="Times New Roman"/>
          <w:b/>
          <w:sz w:val="28"/>
          <w:szCs w:val="28"/>
          <w:lang w:val="ru-RU"/>
        </w:rPr>
      </w:pPr>
      <w:r w:rsidRPr="00253D51">
        <w:rPr>
          <w:rFonts w:ascii="Times New Roman" w:hAnsi="Times New Roman"/>
          <w:b/>
          <w:sz w:val="28"/>
          <w:szCs w:val="28"/>
          <w:lang w:val="ru-RU"/>
        </w:rPr>
        <w:t>м</w:t>
      </w:r>
      <w:r w:rsidR="00767DDC" w:rsidRPr="00253D51">
        <w:rPr>
          <w:rFonts w:ascii="Times New Roman" w:hAnsi="Times New Roman"/>
          <w:b/>
          <w:sz w:val="28"/>
          <w:szCs w:val="28"/>
          <w:lang w:val="ru-RU"/>
        </w:rPr>
        <w:t xml:space="preserve">униципальный этап всероссийской олимпиады школьников </w:t>
      </w:r>
    </w:p>
    <w:p w:rsidR="00767DDC" w:rsidRPr="00253D51" w:rsidRDefault="00767DDC" w:rsidP="00767DDC">
      <w:pPr>
        <w:jc w:val="center"/>
        <w:rPr>
          <w:rFonts w:ascii="Times New Roman" w:hAnsi="Times New Roman"/>
          <w:b/>
          <w:sz w:val="28"/>
          <w:szCs w:val="28"/>
          <w:lang w:val="ru-RU"/>
        </w:rPr>
      </w:pPr>
      <w:r w:rsidRPr="00253D51">
        <w:rPr>
          <w:rFonts w:ascii="Times New Roman" w:hAnsi="Times New Roman"/>
          <w:b/>
          <w:sz w:val="28"/>
          <w:szCs w:val="28"/>
          <w:lang w:val="ru-RU"/>
        </w:rPr>
        <w:t>2022/23 учебного года</w:t>
      </w:r>
    </w:p>
    <w:p w:rsidR="00767DDC" w:rsidRPr="00767DDC" w:rsidRDefault="00767DDC" w:rsidP="00767DDC">
      <w:pPr>
        <w:jc w:val="center"/>
        <w:rPr>
          <w:rFonts w:ascii="Times New Roman" w:hAnsi="Times New Roman"/>
          <w:sz w:val="28"/>
          <w:szCs w:val="28"/>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253D51" w:rsidRDefault="00253D51">
      <w:pPr>
        <w:jc w:val="center"/>
        <w:rPr>
          <w:rFonts w:ascii="Times New Roman" w:hAnsi="Times New Roman"/>
          <w:b/>
          <w:bCs/>
          <w:sz w:val="27"/>
          <w:szCs w:val="27"/>
          <w:lang w:val="ru-RU"/>
        </w:rPr>
      </w:pPr>
    </w:p>
    <w:p w:rsidR="005B21A5" w:rsidRPr="00767DDC" w:rsidRDefault="00253D51">
      <w:pPr>
        <w:jc w:val="center"/>
        <w:rPr>
          <w:rFonts w:ascii="Times New Roman" w:hAnsi="Times New Roman"/>
          <w:b/>
          <w:bCs/>
          <w:sz w:val="28"/>
          <w:szCs w:val="28"/>
          <w:lang w:val="ru-RU"/>
        </w:rPr>
      </w:pPr>
      <w:r>
        <w:rPr>
          <w:rFonts w:ascii="Times New Roman" w:hAnsi="Times New Roman"/>
          <w:b/>
          <w:bCs/>
          <w:sz w:val="27"/>
          <w:szCs w:val="27"/>
          <w:lang w:val="ru-RU"/>
        </w:rPr>
        <w:t xml:space="preserve">ТРЕБОВАНИЯ К </w:t>
      </w:r>
      <w:r w:rsidRPr="00790404">
        <w:rPr>
          <w:rFonts w:ascii="Times New Roman" w:hAnsi="Times New Roman"/>
          <w:b/>
          <w:bCs/>
          <w:sz w:val="27"/>
          <w:szCs w:val="27"/>
          <w:lang w:val="ru-RU"/>
        </w:rPr>
        <w:t xml:space="preserve">ПРОВЕДЕНИЮ МУНИЦИПАЛЬНОГО ЭТАПА ВСЕРОССИЙСКОЙ ОЛИМПИАДЫ ШКОЛЬНИКОВ ПО </w:t>
      </w:r>
      <w:r w:rsidRPr="00767DDC">
        <w:rPr>
          <w:rFonts w:ascii="Times New Roman" w:hAnsi="Times New Roman"/>
          <w:b/>
          <w:bCs/>
          <w:sz w:val="28"/>
          <w:szCs w:val="28"/>
          <w:lang w:val="ru-RU"/>
        </w:rPr>
        <w:t>КИТАЙСКОМУ ЯЗЫКУ В 2022/2023 УЧЕБНОМ ГОД</w:t>
      </w:r>
    </w:p>
    <w:p w:rsidR="005B21A5" w:rsidRDefault="005B21A5">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Default="00253D51">
      <w:pPr>
        <w:jc w:val="center"/>
        <w:rPr>
          <w:rFonts w:ascii="Times New Roman" w:hAnsi="Times New Roman"/>
          <w:sz w:val="28"/>
          <w:szCs w:val="28"/>
          <w:lang w:val="ru-RU"/>
        </w:rPr>
      </w:pPr>
    </w:p>
    <w:p w:rsidR="00253D51" w:rsidRPr="00767DDC" w:rsidRDefault="00253D51">
      <w:pPr>
        <w:jc w:val="center"/>
        <w:rPr>
          <w:rFonts w:ascii="Times New Roman" w:hAnsi="Times New Roman"/>
          <w:sz w:val="28"/>
          <w:szCs w:val="28"/>
          <w:lang w:val="ru-RU"/>
        </w:rPr>
      </w:pPr>
    </w:p>
    <w:p w:rsidR="005B21A5" w:rsidRPr="005A4584" w:rsidRDefault="005A4584" w:rsidP="005A4584">
      <w:pPr>
        <w:numPr>
          <w:ilvl w:val="0"/>
          <w:numId w:val="1"/>
        </w:numPr>
        <w:jc w:val="both"/>
        <w:rPr>
          <w:rFonts w:ascii="Times New Roman" w:hAnsi="Times New Roman"/>
          <w:b/>
          <w:sz w:val="28"/>
          <w:szCs w:val="28"/>
          <w:lang w:val="ru-RU"/>
        </w:rPr>
      </w:pPr>
      <w:r w:rsidRPr="005A4584">
        <w:rPr>
          <w:rFonts w:ascii="Times New Roman" w:hAnsi="Times New Roman"/>
          <w:b/>
          <w:sz w:val="28"/>
          <w:szCs w:val="28"/>
          <w:lang w:val="ru-RU"/>
        </w:rPr>
        <w:lastRenderedPageBreak/>
        <w:t>Порядок организации и проведения муниципального этапа олимпиады</w:t>
      </w:r>
    </w:p>
    <w:p w:rsidR="005B21A5" w:rsidRPr="005A4584" w:rsidRDefault="005B21A5" w:rsidP="005A4584">
      <w:pPr>
        <w:jc w:val="both"/>
        <w:rPr>
          <w:rFonts w:ascii="Times New Roman" w:hAnsi="Times New Roman"/>
          <w:sz w:val="28"/>
          <w:szCs w:val="28"/>
          <w:lang w:val="ru-RU"/>
        </w:rPr>
      </w:pP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1.2. Муниципальный этап олимпиады состоит из одного тура индивидуальных состязаний участников – письменного тура. </w:t>
      </w:r>
    </w:p>
    <w:p w:rsidR="005B21A5" w:rsidRPr="005A4584" w:rsidRDefault="005A4584" w:rsidP="00916B15">
      <w:pPr>
        <w:ind w:firstLine="709"/>
        <w:jc w:val="both"/>
        <w:rPr>
          <w:rFonts w:ascii="Times New Roman" w:hAnsi="Times New Roman"/>
          <w:sz w:val="28"/>
          <w:szCs w:val="28"/>
          <w:lang w:val="ru-RU"/>
        </w:rPr>
      </w:pPr>
      <w:r w:rsidRPr="00916B15">
        <w:rPr>
          <w:rFonts w:ascii="Times New Roman" w:hAnsi="Times New Roman"/>
          <w:sz w:val="28"/>
          <w:szCs w:val="28"/>
          <w:lang w:val="ru-RU"/>
        </w:rPr>
        <w:t xml:space="preserve">1.2.1. Письменный тур. </w:t>
      </w:r>
      <w:r w:rsidRPr="005A4584">
        <w:rPr>
          <w:rFonts w:ascii="Times New Roman" w:hAnsi="Times New Roman"/>
          <w:sz w:val="28"/>
          <w:szCs w:val="28"/>
          <w:lang w:val="ru-RU"/>
        </w:rPr>
        <w:t xml:space="preserve">Длительность письменного тура составляет: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7 класс – 2 часа 15 минут (135 минут);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8 класс – 2 часа 15 минут (135 минут);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9 класс – 2 часа 30 минут (150 минут);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10 класс – 2 часа 30 минут (150 минут);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11 класс – 2 часа 30 минут (150 минут). </w:t>
      </w:r>
    </w:p>
    <w:p w:rsidR="005B21A5"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1.2.2. Участники делятся на возрастные группы – 7–8 классы, 9–11 классы. </w:t>
      </w:r>
    </w:p>
    <w:p w:rsidR="00D6645E" w:rsidRPr="00D6645E" w:rsidRDefault="00D6645E" w:rsidP="00D6645E">
      <w:pPr>
        <w:ind w:firstLine="709"/>
        <w:jc w:val="both"/>
        <w:rPr>
          <w:rFonts w:asciiTheme="minorHAnsi" w:hAnsiTheme="minorHAnsi" w:cstheme="minorBidi"/>
          <w:sz w:val="28"/>
          <w:szCs w:val="28"/>
          <w:lang w:val="ru-RU"/>
        </w:rPr>
      </w:pPr>
      <w:r>
        <w:rPr>
          <w:rFonts w:ascii="Times New Roman" w:hAnsi="Times New Roman"/>
          <w:sz w:val="28"/>
          <w:szCs w:val="28"/>
          <w:lang w:val="ru-RU"/>
        </w:rPr>
        <w:t>Время начала проведения олимпиады – 10.00 часов.</w:t>
      </w:r>
      <w:bookmarkStart w:id="0" w:name="_GoBack"/>
      <w:bookmarkEnd w:id="0"/>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1.2.3. Для проведения письменного тура необходимы аудитории, в которых каждому участнику олимпиады должно быть предоставлено отдельное рабочее место.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Особое внимание следует уделить должному освещению рабочих мест, поскольку иероглифическая письменность создает дополнительное напряжение для детского зрения, и участники не должны испытывать трудностей при чтении иероглифических текстов заданий.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1.2.4. Расчет числа аудиторий определяется числом участников и посадочных мест в аудиториях, при этом с учетом нынешней эпидемиологической ситуации все рабочие места должны находиться на должном удалении друг от друга.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Проведению письменного тура предшествует краткий инструктаж участников о правилах участия </w:t>
      </w:r>
      <w:proofErr w:type="gramStart"/>
      <w:r w:rsidRPr="005A4584">
        <w:rPr>
          <w:rFonts w:ascii="Times New Roman" w:hAnsi="Times New Roman"/>
          <w:sz w:val="28"/>
          <w:szCs w:val="28"/>
          <w:lang w:val="ru-RU"/>
        </w:rPr>
        <w:t>в</w:t>
      </w:r>
      <w:proofErr w:type="gramEnd"/>
      <w:r w:rsidRPr="005A4584">
        <w:rPr>
          <w:rFonts w:ascii="Times New Roman" w:hAnsi="Times New Roman"/>
          <w:sz w:val="28"/>
          <w:szCs w:val="28"/>
          <w:lang w:val="ru-RU"/>
        </w:rPr>
        <w:t xml:space="preserve"> олимпиад.</w:t>
      </w:r>
    </w:p>
    <w:p w:rsidR="005B21A5" w:rsidRPr="005A4584" w:rsidRDefault="005A4584" w:rsidP="00916B15">
      <w:pPr>
        <w:numPr>
          <w:ilvl w:val="0"/>
          <w:numId w:val="1"/>
        </w:num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Необходимое материально-техническое обеспечение для выполнения заданий муниципального этапа олимпиады </w:t>
      </w:r>
    </w:p>
    <w:p w:rsidR="005B21A5" w:rsidRPr="005A4584" w:rsidRDefault="005A4584" w:rsidP="00916B15">
      <w:pPr>
        <w:numPr>
          <w:ilvl w:val="1"/>
          <w:numId w:val="1"/>
        </w:numPr>
        <w:ind w:left="0" w:firstLine="709"/>
        <w:jc w:val="both"/>
        <w:rPr>
          <w:rFonts w:ascii="Times New Roman" w:hAnsi="Times New Roman"/>
          <w:sz w:val="28"/>
          <w:szCs w:val="28"/>
          <w:lang w:val="ru-RU"/>
        </w:rPr>
      </w:pPr>
      <w:r w:rsidRPr="005A4584">
        <w:rPr>
          <w:rFonts w:ascii="Times New Roman" w:hAnsi="Times New Roman"/>
          <w:sz w:val="28"/>
          <w:szCs w:val="28"/>
          <w:lang w:val="ru-RU"/>
        </w:rPr>
        <w:t xml:space="preserve">Для проведения всех мероприятий олимпиады необходима соответствующая материальная база, которая включает в себя элементы для проведения письменного тура. </w:t>
      </w:r>
    </w:p>
    <w:p w:rsidR="005B21A5" w:rsidRPr="005A4584" w:rsidRDefault="005A4584" w:rsidP="00916B15">
      <w:pPr>
        <w:numPr>
          <w:ilvl w:val="1"/>
          <w:numId w:val="1"/>
        </w:numPr>
        <w:ind w:left="0" w:firstLine="709"/>
        <w:jc w:val="both"/>
        <w:rPr>
          <w:rFonts w:ascii="Times New Roman" w:hAnsi="Times New Roman"/>
          <w:sz w:val="28"/>
          <w:szCs w:val="28"/>
          <w:lang w:val="ru-RU"/>
        </w:rPr>
      </w:pPr>
      <w:r w:rsidRPr="005A4584">
        <w:rPr>
          <w:rFonts w:ascii="Times New Roman" w:hAnsi="Times New Roman"/>
          <w:sz w:val="28"/>
          <w:szCs w:val="28"/>
          <w:lang w:val="ru-RU"/>
        </w:rPr>
        <w:t xml:space="preserve">Письменный тур. Каждому участнику, при необходимости, должны быть предоставлены предусмотренные для выполнения заданий средства обучения и воспитания, используемые при проведении по соответствующему предмету. Желательно </w:t>
      </w:r>
      <w:r w:rsidRPr="005A4584">
        <w:rPr>
          <w:rFonts w:ascii="Times New Roman" w:hAnsi="Times New Roman"/>
          <w:sz w:val="28"/>
          <w:szCs w:val="28"/>
          <w:lang w:val="ru-RU"/>
        </w:rPr>
        <w:lastRenderedPageBreak/>
        <w:t xml:space="preserve">обеспечить участников </w:t>
      </w:r>
      <w:proofErr w:type="spellStart"/>
      <w:r w:rsidRPr="005A4584">
        <w:rPr>
          <w:rFonts w:ascii="Times New Roman" w:hAnsi="Times New Roman"/>
          <w:sz w:val="28"/>
          <w:szCs w:val="28"/>
          <w:lang w:val="ru-RU"/>
        </w:rPr>
        <w:t>гелевыми</w:t>
      </w:r>
      <w:proofErr w:type="spellEnd"/>
      <w:r w:rsidRPr="005A4584">
        <w:rPr>
          <w:rFonts w:ascii="Times New Roman" w:hAnsi="Times New Roman"/>
          <w:sz w:val="28"/>
          <w:szCs w:val="28"/>
          <w:lang w:val="ru-RU"/>
        </w:rPr>
        <w:t xml:space="preserve"> или капиллярными ручками с чернилами одного, установленного организатором цвета.</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 во всех рабочих аудиториях должны быть часы, поскольку выполнение тестов требует контроля над временем;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при проведении </w:t>
      </w:r>
      <w:proofErr w:type="spellStart"/>
      <w:r w:rsidRPr="005A4584">
        <w:rPr>
          <w:rFonts w:ascii="Times New Roman" w:hAnsi="Times New Roman"/>
          <w:sz w:val="28"/>
          <w:szCs w:val="28"/>
          <w:lang w:val="ru-RU"/>
        </w:rPr>
        <w:t>аудирования</w:t>
      </w:r>
      <w:proofErr w:type="spellEnd"/>
      <w:r w:rsidRPr="005A4584">
        <w:rPr>
          <w:rFonts w:ascii="Times New Roman" w:hAnsi="Times New Roman"/>
          <w:sz w:val="28"/>
          <w:szCs w:val="28"/>
          <w:lang w:val="ru-RU"/>
        </w:rPr>
        <w:t xml:space="preserve"> требуются </w:t>
      </w:r>
      <w:r w:rsidRPr="005A4584">
        <w:rPr>
          <w:rFonts w:ascii="Times New Roman" w:hAnsi="Times New Roman"/>
          <w:sz w:val="28"/>
          <w:szCs w:val="28"/>
        </w:rPr>
        <w:t>CD</w:t>
      </w:r>
      <w:r w:rsidRPr="005A4584">
        <w:rPr>
          <w:rFonts w:ascii="Times New Roman" w:hAnsi="Times New Roman"/>
          <w:sz w:val="28"/>
          <w:szCs w:val="28"/>
          <w:lang w:val="ru-RU"/>
        </w:rPr>
        <w:t xml:space="preserve">-проигрыватели и динамики в каждой аудитории.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В аудитории должна быть обеспечена хорошая акустика. В каждой аудитории, где проводится </w:t>
      </w:r>
      <w:proofErr w:type="spellStart"/>
      <w:r w:rsidRPr="005A4584">
        <w:rPr>
          <w:rFonts w:ascii="Times New Roman" w:hAnsi="Times New Roman"/>
          <w:sz w:val="28"/>
          <w:szCs w:val="28"/>
          <w:lang w:val="ru-RU"/>
        </w:rPr>
        <w:t>аудирование</w:t>
      </w:r>
      <w:proofErr w:type="spellEnd"/>
      <w:r w:rsidRPr="005A4584">
        <w:rPr>
          <w:rFonts w:ascii="Times New Roman" w:hAnsi="Times New Roman"/>
          <w:sz w:val="28"/>
          <w:szCs w:val="28"/>
          <w:lang w:val="ru-RU"/>
        </w:rPr>
        <w:t xml:space="preserve">, целесообразно иметь отдельный носитель (диск, </w:t>
      </w:r>
      <w:proofErr w:type="spellStart"/>
      <w:r w:rsidRPr="005A4584">
        <w:rPr>
          <w:rFonts w:ascii="Times New Roman" w:hAnsi="Times New Roman"/>
          <w:sz w:val="28"/>
          <w:szCs w:val="28"/>
          <w:lang w:val="ru-RU"/>
        </w:rPr>
        <w:t>флешнакопитель</w:t>
      </w:r>
      <w:proofErr w:type="spellEnd"/>
      <w:r w:rsidRPr="005A4584">
        <w:rPr>
          <w:rFonts w:ascii="Times New Roman" w:hAnsi="Times New Roman"/>
          <w:sz w:val="28"/>
          <w:szCs w:val="28"/>
          <w:lang w:val="ru-RU"/>
        </w:rPr>
        <w:t xml:space="preserve"> и т. д.) с записью задания;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 помимо необходимого количества комплектов заданий и бланков ответов, в аудитории должны быть запасные ручки, запасные комплекты заданий и запасные бланки ответов. </w:t>
      </w:r>
    </w:p>
    <w:p w:rsidR="005B21A5" w:rsidRPr="00916B15"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Рекомендуется размножать материалы заданий в формате А4, кегль 14 и не уменьшать формат и кегль, поскольку это существенно затрудняет выполнение заданий письменного тура и требует от участников значительных дополнительных усилий, особенно при чтении иероглифических текстов;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 для проведения всех прочих конкурсов письменного тура не требуется специальных технических средств.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Во время выполнения заданий письменного тура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включая электронные часы с возможностью подключения к Интернету или использования </w:t>
      </w:r>
      <w:r w:rsidRPr="005A4584">
        <w:rPr>
          <w:rFonts w:ascii="Times New Roman" w:hAnsi="Times New Roman"/>
          <w:sz w:val="28"/>
          <w:szCs w:val="28"/>
        </w:rPr>
        <w:t>Wi</w:t>
      </w:r>
      <w:r w:rsidRPr="005A4584">
        <w:rPr>
          <w:rFonts w:ascii="Times New Roman" w:hAnsi="Times New Roman"/>
          <w:sz w:val="28"/>
          <w:szCs w:val="28"/>
          <w:lang w:val="ru-RU"/>
        </w:rPr>
        <w:t>-</w:t>
      </w:r>
      <w:r w:rsidRPr="005A4584">
        <w:rPr>
          <w:rFonts w:ascii="Times New Roman" w:hAnsi="Times New Roman"/>
          <w:sz w:val="28"/>
          <w:szCs w:val="28"/>
        </w:rPr>
        <w:t>Fi</w:t>
      </w:r>
      <w:r w:rsidRPr="005A4584">
        <w:rPr>
          <w:rFonts w:ascii="Times New Roman" w:hAnsi="Times New Roman"/>
          <w:sz w:val="28"/>
          <w:szCs w:val="28"/>
          <w:lang w:val="ru-RU"/>
        </w:rPr>
        <w:t>.</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Критерии и методика оценивания в</w:t>
      </w:r>
      <w:r w:rsidR="00916B15">
        <w:rPr>
          <w:rFonts w:ascii="Times New Roman" w:hAnsi="Times New Roman"/>
          <w:b/>
          <w:bCs/>
          <w:sz w:val="28"/>
          <w:szCs w:val="28"/>
          <w:lang w:val="ru-RU"/>
        </w:rPr>
        <w:t xml:space="preserve">ыполнения олимпиадных заданий. </w:t>
      </w:r>
      <w:r w:rsidRPr="005A4584">
        <w:rPr>
          <w:rFonts w:ascii="Times New Roman" w:hAnsi="Times New Roman"/>
          <w:sz w:val="28"/>
          <w:szCs w:val="28"/>
          <w:lang w:val="ru-RU"/>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Итоговая оценка за выполнение заданий письменного тура определяется путём сложения суммы баллов, набранных участником за выполнение всех заданий письменного тура: максимальное число баллов за задания: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Раздела </w:t>
      </w:r>
      <w:proofErr w:type="spellStart"/>
      <w:r w:rsidRPr="005A4584">
        <w:rPr>
          <w:rFonts w:ascii="Times New Roman" w:hAnsi="Times New Roman"/>
          <w:sz w:val="28"/>
          <w:szCs w:val="28"/>
          <w:lang w:val="ru-RU"/>
        </w:rPr>
        <w:t>Аудирование</w:t>
      </w:r>
      <w:proofErr w:type="spellEnd"/>
      <w:r w:rsidRPr="005A4584">
        <w:rPr>
          <w:rFonts w:ascii="Times New Roman" w:hAnsi="Times New Roman"/>
          <w:sz w:val="28"/>
          <w:szCs w:val="28"/>
          <w:lang w:val="ru-RU"/>
        </w:rPr>
        <w:t xml:space="preserve"> – 15 баллов, раздела Чтение – 10 баллов, раздела Лексико-грамматический тест –</w:t>
      </w:r>
      <w:r w:rsidR="00767DDC" w:rsidRPr="005A4584">
        <w:rPr>
          <w:rFonts w:ascii="Times New Roman" w:hAnsi="Times New Roman"/>
          <w:sz w:val="28"/>
          <w:szCs w:val="28"/>
          <w:lang w:val="ru-RU"/>
        </w:rPr>
        <w:t xml:space="preserve"> </w:t>
      </w:r>
      <w:r w:rsidRPr="005A4584">
        <w:rPr>
          <w:rFonts w:ascii="Times New Roman" w:hAnsi="Times New Roman"/>
          <w:sz w:val="28"/>
          <w:szCs w:val="28"/>
          <w:lang w:val="ru-RU"/>
        </w:rPr>
        <w:t>25 баллов</w:t>
      </w:r>
      <w:r w:rsidR="00767DDC" w:rsidRPr="005A4584">
        <w:rPr>
          <w:rFonts w:ascii="Times New Roman" w:hAnsi="Times New Roman"/>
          <w:sz w:val="28"/>
          <w:szCs w:val="28"/>
          <w:lang w:val="ru-RU"/>
        </w:rPr>
        <w:t>,</w:t>
      </w:r>
      <w:r w:rsidRPr="005A4584">
        <w:rPr>
          <w:rFonts w:ascii="Times New Roman" w:hAnsi="Times New Roman"/>
          <w:sz w:val="28"/>
          <w:szCs w:val="28"/>
          <w:lang w:val="ru-RU"/>
        </w:rPr>
        <w:t xml:space="preserve"> раздела </w:t>
      </w:r>
      <w:proofErr w:type="spellStart"/>
      <w:r w:rsidRPr="005A4584">
        <w:rPr>
          <w:rFonts w:ascii="Times New Roman" w:hAnsi="Times New Roman"/>
          <w:sz w:val="28"/>
          <w:szCs w:val="28"/>
          <w:lang w:val="ru-RU"/>
        </w:rPr>
        <w:t>Лингвострановедение</w:t>
      </w:r>
      <w:proofErr w:type="spellEnd"/>
      <w:r w:rsidRPr="005A4584">
        <w:rPr>
          <w:rFonts w:ascii="Times New Roman" w:hAnsi="Times New Roman"/>
          <w:sz w:val="28"/>
          <w:szCs w:val="28"/>
          <w:lang w:val="ru-RU"/>
        </w:rPr>
        <w:t xml:space="preserve"> – 10 баллов (тестовые задания оцениваются по принципу «каждый правильный ответ – один балл»), </w:t>
      </w:r>
      <w:r w:rsidRPr="005A4584">
        <w:rPr>
          <w:rFonts w:ascii="Times New Roman" w:hAnsi="Times New Roman"/>
          <w:sz w:val="28"/>
          <w:szCs w:val="28"/>
          <w:lang w:val="ru-RU"/>
        </w:rPr>
        <w:tab/>
        <w:t xml:space="preserve">Письменное творческое задание – 20 баллов.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Итоговый результат следует свести к 100-балльной системе, для этого полученные участником баллы умножаются на соответствующие коэффициенты.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Например, участник из возрастной группы 5-6 классов дал правильные ответы на 30 заданий из 40, соответственно получил 30 </w:t>
      </w:r>
      <w:r w:rsidRPr="005A4584">
        <w:rPr>
          <w:rFonts w:ascii="Times New Roman" w:hAnsi="Times New Roman"/>
          <w:sz w:val="28"/>
          <w:szCs w:val="28"/>
          <w:lang w:val="ru-RU"/>
        </w:rPr>
        <w:lastRenderedPageBreak/>
        <w:t xml:space="preserve">баллов, их следует умножить на указанный ниже для этой 478 возрастной группы коэффициент 2,5: 30 баллов Х 2,5 = 75 баллов. </w:t>
      </w:r>
    </w:p>
    <w:p w:rsidR="00767DDC"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Итоговым результатом данного участника считаются 75 баллов.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Максимальное число баллов за весь письменный тур муниципального этапа: для 7–8 классов – 70 баллов (пересчет баллов с учетом коэффициента 1,429); для 9–11 классов – 80 баллов (пересчет баллов с учетом коэффициента 1,25). </w:t>
      </w:r>
      <w:r w:rsidRPr="005A4584">
        <w:rPr>
          <w:rFonts w:ascii="Times New Roman" w:hAnsi="Times New Roman"/>
          <w:sz w:val="28"/>
          <w:szCs w:val="28"/>
          <w:lang w:val="ru-RU"/>
        </w:rPr>
        <w:tab/>
        <w:t>Необходимо свести систему оценивания итогового результата к 100-балльной системе.</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Методика оценивания тестовых заданий</w:t>
      </w:r>
      <w:r w:rsidRPr="005A4584">
        <w:rPr>
          <w:rFonts w:ascii="Times New Roman" w:hAnsi="Times New Roman"/>
          <w:sz w:val="28"/>
          <w:szCs w:val="28"/>
          <w:lang w:val="ru-RU"/>
        </w:rPr>
        <w:t xml:space="preserve"> (</w:t>
      </w:r>
      <w:proofErr w:type="spellStart"/>
      <w:r w:rsidRPr="005A4584">
        <w:rPr>
          <w:rFonts w:ascii="Times New Roman" w:hAnsi="Times New Roman"/>
          <w:sz w:val="28"/>
          <w:szCs w:val="28"/>
          <w:lang w:val="ru-RU"/>
        </w:rPr>
        <w:t>аудирование</w:t>
      </w:r>
      <w:proofErr w:type="spellEnd"/>
      <w:r w:rsidRPr="005A4584">
        <w:rPr>
          <w:rFonts w:ascii="Times New Roman" w:hAnsi="Times New Roman"/>
          <w:sz w:val="28"/>
          <w:szCs w:val="28"/>
          <w:lang w:val="ru-RU"/>
        </w:rPr>
        <w:t xml:space="preserve">, чтение, </w:t>
      </w:r>
      <w:proofErr w:type="spellStart"/>
      <w:r w:rsidRPr="005A4584">
        <w:rPr>
          <w:rFonts w:ascii="Times New Roman" w:hAnsi="Times New Roman"/>
          <w:sz w:val="28"/>
          <w:szCs w:val="28"/>
          <w:lang w:val="ru-RU"/>
        </w:rPr>
        <w:t>лексикограмматический</w:t>
      </w:r>
      <w:proofErr w:type="spellEnd"/>
      <w:r w:rsidRPr="005A4584">
        <w:rPr>
          <w:rFonts w:ascii="Times New Roman" w:hAnsi="Times New Roman"/>
          <w:sz w:val="28"/>
          <w:szCs w:val="28"/>
          <w:lang w:val="ru-RU"/>
        </w:rPr>
        <w:t xml:space="preserve"> тест, </w:t>
      </w:r>
      <w:proofErr w:type="spellStart"/>
      <w:r w:rsidRPr="005A4584">
        <w:rPr>
          <w:rFonts w:ascii="Times New Roman" w:hAnsi="Times New Roman"/>
          <w:sz w:val="28"/>
          <w:szCs w:val="28"/>
          <w:lang w:val="ru-RU"/>
        </w:rPr>
        <w:t>лингвострановедение</w:t>
      </w:r>
      <w:proofErr w:type="spellEnd"/>
      <w:r w:rsidRPr="005A4584">
        <w:rPr>
          <w:rFonts w:ascii="Times New Roman" w:hAnsi="Times New Roman"/>
          <w:sz w:val="28"/>
          <w:szCs w:val="28"/>
          <w:lang w:val="ru-RU"/>
        </w:rPr>
        <w:t xml:space="preserve">) соответствует главному принципу принятой системы оценки олимпиадных тестовых заданий: </w:t>
      </w:r>
      <w:r w:rsidRPr="005A4584">
        <w:rPr>
          <w:rFonts w:ascii="Times New Roman" w:hAnsi="Times New Roman"/>
          <w:b/>
          <w:bCs/>
          <w:sz w:val="28"/>
          <w:szCs w:val="28"/>
          <w:lang w:val="ru-RU"/>
        </w:rPr>
        <w:t>за каждый правильный ответ – 1 балл</w:t>
      </w:r>
      <w:r w:rsidRPr="005A4584">
        <w:rPr>
          <w:rFonts w:ascii="Times New Roman" w:hAnsi="Times New Roman"/>
          <w:sz w:val="28"/>
          <w:szCs w:val="28"/>
          <w:lang w:val="ru-RU"/>
        </w:rPr>
        <w:t xml:space="preserve">.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Таким образом, максимальное число баллов по разделам: чтение – 10 баллов, </w:t>
      </w:r>
      <w:proofErr w:type="spellStart"/>
      <w:r w:rsidRPr="005A4584">
        <w:rPr>
          <w:rFonts w:ascii="Times New Roman" w:hAnsi="Times New Roman"/>
          <w:sz w:val="28"/>
          <w:szCs w:val="28"/>
          <w:lang w:val="ru-RU"/>
        </w:rPr>
        <w:t>аудирование</w:t>
      </w:r>
      <w:proofErr w:type="spellEnd"/>
      <w:r w:rsidRPr="005A4584">
        <w:rPr>
          <w:rFonts w:ascii="Times New Roman" w:hAnsi="Times New Roman"/>
          <w:sz w:val="28"/>
          <w:szCs w:val="28"/>
          <w:lang w:val="ru-RU"/>
        </w:rPr>
        <w:t xml:space="preserve"> – 15 баллов, лексико-</w:t>
      </w:r>
      <w:r w:rsidR="00767DDC" w:rsidRPr="005A4584">
        <w:rPr>
          <w:rFonts w:ascii="Times New Roman" w:hAnsi="Times New Roman"/>
          <w:sz w:val="28"/>
          <w:szCs w:val="28"/>
          <w:lang w:val="ru-RU"/>
        </w:rPr>
        <w:t>грамматический тест – 25 баллов</w:t>
      </w:r>
      <w:r w:rsidRPr="005A4584">
        <w:rPr>
          <w:rFonts w:ascii="Times New Roman" w:hAnsi="Times New Roman"/>
          <w:sz w:val="28"/>
          <w:szCs w:val="28"/>
          <w:lang w:val="ru-RU"/>
        </w:rPr>
        <w:t xml:space="preserve">, лингвострановедческая викторина – 10 баллов, письмо – 20 баллов.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Оценивание письменного творческого задания (на муниципальном этапе) включает следующие этапы: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фронтальная проверка одной (случайно выбранной и отксерокопированной для всех членов жюри) работы;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коллективное обсуждение выставленных оценок с целью выработки сбалансированной модели проверки;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если расхождение в оценках экспертов не превышает трёх баллов, то выставляется средний балл;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если расхождение в оценках экспертов превышает три балла, то назначается ещё одна проверка, в этом случае выставляется среднее арифметическое из всех трёх оценок;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спорные работы (в случае большого – 6 и более – расхождения баллов) проверяются и обсуждаются коллективно.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Результаты проверки всех работ участников олимпиады члены жюри заносят в итоговую таблицу ведомости оценивания работ участников олимпиады. Оценка творческого письменного задания должна ориентироваться на следующие критерии:</w:t>
      </w:r>
    </w:p>
    <w:p w:rsidR="005B21A5" w:rsidRPr="005A4584" w:rsidRDefault="005A4584" w:rsidP="00916B15">
      <w:pPr>
        <w:ind w:firstLine="709"/>
        <w:jc w:val="both"/>
        <w:rPr>
          <w:rFonts w:ascii="Times New Roman" w:hAnsi="Times New Roman"/>
          <w:b/>
          <w:bCs/>
          <w:sz w:val="28"/>
          <w:szCs w:val="28"/>
          <w:lang w:val="ru-RU"/>
        </w:rPr>
      </w:pPr>
      <w:r w:rsidRPr="005A4584">
        <w:rPr>
          <w:rFonts w:ascii="Times New Roman" w:hAnsi="Times New Roman"/>
          <w:b/>
          <w:bCs/>
          <w:sz w:val="28"/>
          <w:szCs w:val="28"/>
          <w:lang w:val="ru-RU"/>
        </w:rPr>
        <w:t>Критерии оценки выполнения творческого письменного задания (максимальное число баллов – 20)</w:t>
      </w:r>
    </w:p>
    <w:p w:rsidR="005B21A5" w:rsidRPr="005A4584" w:rsidRDefault="005A4584" w:rsidP="00916B15">
      <w:pPr>
        <w:ind w:firstLine="709"/>
        <w:jc w:val="both"/>
        <w:rPr>
          <w:rFonts w:ascii="Times New Roman" w:hAnsi="Times New Roman"/>
          <w:b/>
          <w:bCs/>
          <w:sz w:val="28"/>
          <w:szCs w:val="28"/>
          <w:lang w:val="ru-RU"/>
        </w:rPr>
      </w:pPr>
      <w:r w:rsidRPr="005A4584">
        <w:rPr>
          <w:rFonts w:ascii="Times New Roman" w:hAnsi="Times New Roman"/>
          <w:b/>
          <w:bCs/>
          <w:sz w:val="28"/>
          <w:szCs w:val="28"/>
          <w:lang w:val="ru-RU"/>
        </w:rPr>
        <w:t>Содержание</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lastRenderedPageBreak/>
        <w:t>4 балла</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Коммуникативная задача успешно решена, содержание раскрыто полно. Текст рассказа соответствует заданным параметрам. Участник демонстрирует умение описывать имевшие место или вымышленные события, проявляя при этом творческий подход и оригинальность мышления. Сюжет понятен, динамичен и интересен. Рассказ передаёт чувства и эмоции автора и/или героев.</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3 балла</w:t>
      </w:r>
      <w:r w:rsidR="00916B15">
        <w:rPr>
          <w:rFonts w:ascii="Times New Roman" w:hAnsi="Times New Roman"/>
          <w:b/>
          <w:bCs/>
          <w:sz w:val="28"/>
          <w:szCs w:val="28"/>
          <w:lang w:val="ru-RU"/>
        </w:rPr>
        <w:t>.</w:t>
      </w:r>
      <w:r w:rsidRPr="005A4584">
        <w:rPr>
          <w:rFonts w:ascii="Times New Roman" w:hAnsi="Times New Roman"/>
          <w:b/>
          <w:bCs/>
          <w:sz w:val="28"/>
          <w:szCs w:val="28"/>
          <w:lang w:val="ru-RU"/>
        </w:rPr>
        <w:t xml:space="preserve"> </w:t>
      </w:r>
      <w:r w:rsidRPr="005A4584">
        <w:rPr>
          <w:rFonts w:ascii="Times New Roman" w:hAnsi="Times New Roman"/>
          <w:sz w:val="28"/>
          <w:szCs w:val="28"/>
          <w:lang w:val="ru-RU"/>
        </w:rPr>
        <w:t>Коммуникативная задача в целом решена, однако содержание раскрыто недостаточно полно, имеются отдельные нарушения целостности содержания рассказа. Участник не проявляет творческого подхода, ограничиваясь текстовыми штампами. Сюжет понятен, но не имеет динамики развития. Текст не передает чувства и эмоции автора и/или героев.</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2 балла</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Коммуникативная задача выполнена частично. Содержание письменного текста не полностью соответствует заданным параметрам. Сюжет не всегда понятен, тривиален, не имеет динамики развития. Участник не владеет стратегиями описания событий и героев.</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1 балл</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Предпринята попытка выполнения задания, но содержание текста не отвечает заданным параметрам. Смысл написанного не всегда понятен.</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0 баллов</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Коммуникативная задача не решена. Рассказ не получился, цель не достигнута.</w:t>
      </w:r>
    </w:p>
    <w:p w:rsidR="005B21A5" w:rsidRPr="005A4584" w:rsidRDefault="005A4584" w:rsidP="00916B15">
      <w:pPr>
        <w:ind w:firstLine="709"/>
        <w:jc w:val="both"/>
        <w:rPr>
          <w:rFonts w:ascii="Times New Roman" w:hAnsi="Times New Roman"/>
          <w:b/>
          <w:bCs/>
          <w:sz w:val="28"/>
          <w:szCs w:val="28"/>
          <w:lang w:val="ru-RU"/>
        </w:rPr>
      </w:pPr>
      <w:r w:rsidRPr="005A4584">
        <w:rPr>
          <w:rFonts w:ascii="Times New Roman" w:hAnsi="Times New Roman"/>
          <w:b/>
          <w:bCs/>
          <w:sz w:val="28"/>
          <w:szCs w:val="28"/>
          <w:lang w:val="ru-RU"/>
        </w:rPr>
        <w:t>Композиция</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2 балла</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Работа не имеет ошибок с точки зрения композиции. Соблюдена логика высказывания. Средства логической связи присутствуют. Текст правильно разделён на абзацы.</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1 балл</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В целом текст имеет чёткую структуру. Текст разделён на абзацы. В тексте присутствуют связующие элементы. Наблюдаются незначительные нарушения в структуре и/или логике и/или связности текста.</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0 баллов</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Текст не имеет чёткой логической структуры. Отсутствует или неправильно выполнено абзацное членение текста. Имеются серьёзные нарушения связности текста и/или многочисленные ошибки в употреблении логических средств связи.</w:t>
      </w:r>
    </w:p>
    <w:p w:rsidR="005B21A5" w:rsidRPr="005A4584" w:rsidRDefault="005A4584" w:rsidP="00916B15">
      <w:pPr>
        <w:ind w:firstLine="709"/>
        <w:jc w:val="both"/>
        <w:rPr>
          <w:rFonts w:ascii="Times New Roman" w:hAnsi="Times New Roman"/>
          <w:b/>
          <w:bCs/>
          <w:sz w:val="28"/>
          <w:szCs w:val="28"/>
          <w:lang w:val="ru-RU"/>
        </w:rPr>
      </w:pPr>
      <w:r w:rsidRPr="005A4584">
        <w:rPr>
          <w:rFonts w:ascii="Times New Roman" w:hAnsi="Times New Roman"/>
          <w:b/>
          <w:bCs/>
          <w:sz w:val="28"/>
          <w:szCs w:val="28"/>
          <w:lang w:val="ru-RU"/>
        </w:rPr>
        <w:t xml:space="preserve">Лексика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4 балла</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Участник демонстрирует богатый лексический запас, необходимый для раскрытия темы, точный выбор слов и адекватное владение лексической сочетаемостью. Работа не имеет ошибок с точки зрения лексического оформления.</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3 балла</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Участник демонстрирует лексический запас, необходимый для раскрытия темы, достаточно точный выбор слов и адекватное владение лексической сочетаемостью. В работе имеются 1–2 лексические ошибки, не затрудняющие понимание текста.</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lastRenderedPageBreak/>
        <w:t>2 балла</w:t>
      </w:r>
      <w:r w:rsidR="00916B15">
        <w:rPr>
          <w:rFonts w:ascii="Times New Roman" w:hAnsi="Times New Roman"/>
          <w:b/>
          <w:bCs/>
          <w:sz w:val="28"/>
          <w:szCs w:val="28"/>
          <w:lang w:val="ru-RU"/>
        </w:rPr>
        <w:t>.</w:t>
      </w:r>
      <w:r w:rsidRPr="005A4584">
        <w:rPr>
          <w:rFonts w:ascii="Times New Roman" w:hAnsi="Times New Roman"/>
          <w:b/>
          <w:bCs/>
          <w:sz w:val="28"/>
          <w:szCs w:val="28"/>
          <w:lang w:val="ru-RU"/>
        </w:rPr>
        <w:t xml:space="preserve"> </w:t>
      </w:r>
      <w:r w:rsidRPr="005A4584">
        <w:rPr>
          <w:rFonts w:ascii="Times New Roman" w:hAnsi="Times New Roman"/>
          <w:sz w:val="28"/>
          <w:szCs w:val="28"/>
          <w:lang w:val="ru-RU"/>
        </w:rPr>
        <w:t xml:space="preserve">В целом лексические средства соответствуют заданной теме, однако имеются неточности (ошибки) в выборе слов и лексической сочетаемости, учащийся допускает 3-4 ошибки в выборе слов и лексической сочетаемости, которые не затрудняют понимания текста. Используется в основном стандартная, однообразная лексика </w:t>
      </w:r>
    </w:p>
    <w:p w:rsidR="005B21A5" w:rsidRPr="005A4584" w:rsidRDefault="00916B15" w:rsidP="00916B15">
      <w:pPr>
        <w:ind w:firstLine="709"/>
        <w:jc w:val="both"/>
        <w:rPr>
          <w:rFonts w:ascii="Times New Roman" w:hAnsi="Times New Roman"/>
          <w:sz w:val="28"/>
          <w:szCs w:val="28"/>
          <w:lang w:val="ru-RU"/>
        </w:rPr>
      </w:pPr>
      <w:r>
        <w:rPr>
          <w:rFonts w:ascii="Times New Roman" w:hAnsi="Times New Roman"/>
          <w:b/>
          <w:bCs/>
          <w:sz w:val="28"/>
          <w:szCs w:val="28"/>
          <w:lang w:val="ru-RU"/>
        </w:rPr>
        <w:t xml:space="preserve">1 </w:t>
      </w:r>
      <w:r w:rsidR="005A4584" w:rsidRPr="005A4584">
        <w:rPr>
          <w:rFonts w:ascii="Times New Roman" w:hAnsi="Times New Roman"/>
          <w:b/>
          <w:bCs/>
          <w:sz w:val="28"/>
          <w:szCs w:val="28"/>
          <w:lang w:val="ru-RU"/>
        </w:rPr>
        <w:t>балл</w:t>
      </w:r>
      <w:proofErr w:type="gramStart"/>
      <w:r w:rsidR="005A4584" w:rsidRPr="005A4584">
        <w:rPr>
          <w:rFonts w:ascii="Times New Roman" w:hAnsi="Times New Roman"/>
          <w:sz w:val="28"/>
          <w:szCs w:val="28"/>
          <w:lang w:val="ru-RU"/>
        </w:rPr>
        <w:t xml:space="preserve"> В</w:t>
      </w:r>
      <w:proofErr w:type="gramEnd"/>
      <w:r w:rsidR="005A4584" w:rsidRPr="005A4584">
        <w:rPr>
          <w:rFonts w:ascii="Times New Roman" w:hAnsi="Times New Roman"/>
          <w:sz w:val="28"/>
          <w:szCs w:val="28"/>
          <w:lang w:val="ru-RU"/>
        </w:rPr>
        <w:t xml:space="preserve"> целом лексические средства соответствуют заданной теме, однако в работе имеются 5–6 ошибок в выборе слов и лексической сочетаемости, которые усложняют понимание текста. Используется только стандартная, однообразная лексика.</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0 баллов</w:t>
      </w:r>
      <w:r w:rsidR="00916B15">
        <w:rPr>
          <w:rFonts w:ascii="Times New Roman" w:hAnsi="Times New Roman"/>
          <w:b/>
          <w:bCs/>
          <w:sz w:val="28"/>
          <w:szCs w:val="28"/>
          <w:lang w:val="ru-RU"/>
        </w:rPr>
        <w:t>.</w:t>
      </w:r>
      <w:r w:rsidRPr="005A4584">
        <w:rPr>
          <w:rFonts w:ascii="Times New Roman" w:hAnsi="Times New Roman"/>
          <w:b/>
          <w:bCs/>
          <w:sz w:val="28"/>
          <w:szCs w:val="28"/>
          <w:lang w:val="ru-RU"/>
        </w:rPr>
        <w:t xml:space="preserve"> </w:t>
      </w:r>
      <w:r w:rsidRPr="005A4584">
        <w:rPr>
          <w:rFonts w:ascii="Times New Roman" w:hAnsi="Times New Roman"/>
          <w:sz w:val="28"/>
          <w:szCs w:val="28"/>
          <w:lang w:val="ru-RU"/>
        </w:rPr>
        <w:t>Участник демонстрирует крайне ограниченный словарный запас, в работе имеются многочисленные ошибки (7 и более) в употреблении лексики.</w:t>
      </w:r>
    </w:p>
    <w:p w:rsidR="005B21A5" w:rsidRPr="005A4584" w:rsidRDefault="005A4584" w:rsidP="00916B15">
      <w:pPr>
        <w:ind w:firstLine="709"/>
        <w:jc w:val="both"/>
        <w:rPr>
          <w:rFonts w:ascii="Times New Roman" w:hAnsi="Times New Roman"/>
          <w:b/>
          <w:bCs/>
          <w:sz w:val="28"/>
          <w:szCs w:val="28"/>
          <w:lang w:val="ru-RU"/>
        </w:rPr>
      </w:pPr>
      <w:r w:rsidRPr="005A4584">
        <w:rPr>
          <w:rFonts w:ascii="Times New Roman" w:hAnsi="Times New Roman"/>
          <w:b/>
          <w:bCs/>
          <w:sz w:val="28"/>
          <w:szCs w:val="28"/>
          <w:lang w:val="ru-RU"/>
        </w:rPr>
        <w:t>Грамматика</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5 баллов</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Участник демонстрирует грамотное и уместное употребление грамматических структур в соответствии с коммуникативной задачей. Работа не имеет ошибок с точки зрения грамматического оформления.</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4 балла</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Участник демонстрирует грамотное и уместное употребление грамматических структур в соответствии с коммуникативной задачей. Работа имеет 1 грамматическую ошибку, не затрудняющую понимания текста.</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3 балла</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Участник демонстрирует в целом корректное употребление грамматических структур в соответствии с коммуникативной задачей. Работа имеет 2–3 грамматические ошибки, не затрудняющие понимания текста.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2 балла</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Работа имеет 4–5 грамматических ошибок, в том числе грубых, нарушающих понимание текста.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1 балл</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Работа имеет 6–7 грамматических ошибок, в том числе грубых, нарушающих понимание текста. </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0 баллов</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Работа имеет многочисленные грамматические ошибки (8 и более), которые затрудняют понимание текста.</w:t>
      </w:r>
    </w:p>
    <w:p w:rsidR="005B21A5" w:rsidRPr="005A4584" w:rsidRDefault="005A4584" w:rsidP="00916B15">
      <w:pPr>
        <w:ind w:firstLine="709"/>
        <w:jc w:val="both"/>
        <w:rPr>
          <w:rFonts w:ascii="Times New Roman" w:hAnsi="Times New Roman"/>
          <w:b/>
          <w:bCs/>
          <w:sz w:val="28"/>
          <w:szCs w:val="28"/>
          <w:lang w:val="ru-RU"/>
        </w:rPr>
      </w:pPr>
      <w:r w:rsidRPr="005A4584">
        <w:rPr>
          <w:rFonts w:ascii="Times New Roman" w:hAnsi="Times New Roman"/>
          <w:b/>
          <w:bCs/>
          <w:sz w:val="28"/>
          <w:szCs w:val="28"/>
          <w:lang w:val="ru-RU"/>
        </w:rPr>
        <w:t>Иероглифика</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 xml:space="preserve">5 баллов </w:t>
      </w:r>
      <w:r w:rsidRPr="005A4584">
        <w:rPr>
          <w:rFonts w:ascii="Times New Roman" w:hAnsi="Times New Roman"/>
          <w:sz w:val="28"/>
          <w:szCs w:val="28"/>
          <w:lang w:val="ru-RU"/>
        </w:rPr>
        <w:t>Работа не имеет иероглифических ошибок, допустимы 1–2 иероглифические неточности.</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4 балла</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В работе имеются 1 иероглифическая ошибка и 1–2 иероглифические неточности.</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3 балла</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В работе имеются 2–3 иероглифические ошибки и иероглифические неточности.</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2 балла</w:t>
      </w:r>
      <w:r w:rsidR="00916B15">
        <w:rPr>
          <w:rFonts w:ascii="Times New Roman" w:hAnsi="Times New Roman"/>
          <w:b/>
          <w:bCs/>
          <w:sz w:val="28"/>
          <w:szCs w:val="28"/>
          <w:lang w:val="ru-RU"/>
        </w:rPr>
        <w:t>.</w:t>
      </w:r>
      <w:r w:rsidRPr="005A4584">
        <w:rPr>
          <w:rFonts w:ascii="Times New Roman" w:hAnsi="Times New Roman"/>
          <w:sz w:val="28"/>
          <w:szCs w:val="28"/>
          <w:lang w:val="ru-RU"/>
        </w:rPr>
        <w:t xml:space="preserve"> В работе имеются 4–5 иероглифических ошибок и иероглифических неточностей.</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t>1 балл</w:t>
      </w:r>
      <w:r w:rsidR="00916B15">
        <w:rPr>
          <w:rFonts w:ascii="Times New Roman" w:hAnsi="Times New Roman"/>
          <w:b/>
          <w:bCs/>
          <w:sz w:val="28"/>
          <w:szCs w:val="28"/>
          <w:lang w:val="ru-RU"/>
        </w:rPr>
        <w:t>.</w:t>
      </w:r>
      <w:r w:rsidRPr="005A4584">
        <w:rPr>
          <w:rFonts w:ascii="Times New Roman" w:hAnsi="Times New Roman"/>
          <w:b/>
          <w:bCs/>
          <w:sz w:val="28"/>
          <w:szCs w:val="28"/>
          <w:lang w:val="ru-RU"/>
        </w:rPr>
        <w:t xml:space="preserve"> </w:t>
      </w:r>
      <w:r w:rsidRPr="005A4584">
        <w:rPr>
          <w:rFonts w:ascii="Times New Roman" w:hAnsi="Times New Roman"/>
          <w:sz w:val="28"/>
          <w:szCs w:val="28"/>
          <w:lang w:val="ru-RU"/>
        </w:rPr>
        <w:t>В работе имеются 6 иероглифических ошибок и иероглифических неточностей.</w:t>
      </w:r>
    </w:p>
    <w:p w:rsidR="005B21A5" w:rsidRPr="005A4584" w:rsidRDefault="005A4584" w:rsidP="00916B15">
      <w:pPr>
        <w:ind w:firstLine="709"/>
        <w:jc w:val="both"/>
        <w:rPr>
          <w:rFonts w:ascii="Times New Roman" w:hAnsi="Times New Roman"/>
          <w:sz w:val="28"/>
          <w:szCs w:val="28"/>
          <w:lang w:val="ru-RU"/>
        </w:rPr>
      </w:pPr>
      <w:r w:rsidRPr="005A4584">
        <w:rPr>
          <w:rFonts w:ascii="Times New Roman" w:hAnsi="Times New Roman"/>
          <w:b/>
          <w:bCs/>
          <w:sz w:val="28"/>
          <w:szCs w:val="28"/>
          <w:lang w:val="ru-RU"/>
        </w:rPr>
        <w:lastRenderedPageBreak/>
        <w:t>0 баллов</w:t>
      </w:r>
      <w:r w:rsidR="00916B15">
        <w:rPr>
          <w:rFonts w:ascii="Times New Roman" w:hAnsi="Times New Roman"/>
          <w:b/>
          <w:bCs/>
          <w:sz w:val="28"/>
          <w:szCs w:val="28"/>
          <w:lang w:val="ru-RU"/>
        </w:rPr>
        <w:t>.</w:t>
      </w:r>
      <w:r w:rsidRPr="005A4584">
        <w:rPr>
          <w:rFonts w:ascii="Times New Roman" w:hAnsi="Times New Roman"/>
          <w:b/>
          <w:bCs/>
          <w:sz w:val="28"/>
          <w:szCs w:val="28"/>
          <w:lang w:val="ru-RU"/>
        </w:rPr>
        <w:t xml:space="preserve"> </w:t>
      </w:r>
      <w:r w:rsidRPr="005A4584">
        <w:rPr>
          <w:rFonts w:ascii="Times New Roman" w:hAnsi="Times New Roman"/>
          <w:sz w:val="28"/>
          <w:szCs w:val="28"/>
          <w:lang w:val="ru-RU"/>
        </w:rPr>
        <w:t>В работе имеются 7 и более иероглифических ошибок и иероглифических неточностей.</w:t>
      </w:r>
    </w:p>
    <w:p w:rsidR="005B21A5" w:rsidRPr="005A4584" w:rsidRDefault="005B21A5" w:rsidP="00916B15">
      <w:pPr>
        <w:ind w:firstLine="709"/>
        <w:jc w:val="both"/>
        <w:rPr>
          <w:rFonts w:ascii="Times New Roman" w:hAnsi="Times New Roman"/>
          <w:sz w:val="28"/>
          <w:szCs w:val="28"/>
          <w:lang w:val="ru-RU"/>
        </w:rPr>
      </w:pPr>
    </w:p>
    <w:p w:rsidR="005B21A5" w:rsidRPr="005A4584" w:rsidRDefault="005A4584" w:rsidP="00916B15">
      <w:pPr>
        <w:ind w:firstLine="709"/>
        <w:jc w:val="both"/>
        <w:rPr>
          <w:rFonts w:ascii="Times New Roman" w:hAnsi="Times New Roman"/>
          <w:b/>
          <w:bCs/>
          <w:sz w:val="28"/>
          <w:szCs w:val="28"/>
          <w:lang w:val="ru-RU"/>
        </w:rPr>
      </w:pPr>
      <w:r w:rsidRPr="005A4584">
        <w:rPr>
          <w:rFonts w:ascii="Times New Roman" w:hAnsi="Times New Roman"/>
          <w:b/>
          <w:bCs/>
          <w:sz w:val="28"/>
          <w:szCs w:val="28"/>
          <w:lang w:val="ru-RU"/>
        </w:rPr>
        <w:t xml:space="preserve">Примечания к Критериям оценки выполнения письменного задания: </w:t>
      </w:r>
    </w:p>
    <w:p w:rsidR="005B21A5" w:rsidRPr="005A4584" w:rsidRDefault="005A4584" w:rsidP="00916B15">
      <w:pPr>
        <w:numPr>
          <w:ilvl w:val="0"/>
          <w:numId w:val="2"/>
        </w:num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Под иероглифической ошибкой подразумевается пропущенный по незнанию или написанный, но не тот иероглиф, что требуется. Под иероглифической неточностью подразумевается незначительная ошибка в правильном написании требуемого иероглифа. </w:t>
      </w:r>
    </w:p>
    <w:p w:rsidR="005B21A5" w:rsidRPr="005A4584" w:rsidRDefault="005A4584" w:rsidP="00916B15">
      <w:pPr>
        <w:numPr>
          <w:ilvl w:val="0"/>
          <w:numId w:val="2"/>
        </w:num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Знаки препинания (точки, запятые и др.) считаются иероглифами, если проставлены в отдельные клеточки бланка ответа. </w:t>
      </w:r>
    </w:p>
    <w:p w:rsidR="005B21A5" w:rsidRPr="005A4584" w:rsidRDefault="005A4584" w:rsidP="00916B15">
      <w:pPr>
        <w:numPr>
          <w:ilvl w:val="0"/>
          <w:numId w:val="2"/>
        </w:num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Повторяющаяся неоднократно ошибка считается за одну ошибку. </w:t>
      </w:r>
    </w:p>
    <w:p w:rsidR="005B21A5" w:rsidRPr="005A4584" w:rsidRDefault="005A4584" w:rsidP="00916B15">
      <w:pPr>
        <w:numPr>
          <w:ilvl w:val="0"/>
          <w:numId w:val="2"/>
        </w:num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Необходимый объём сочинения: 150–180 иероглифов для 7–8 классов, 250–300 иероглифов для 9–11 классов. </w:t>
      </w:r>
    </w:p>
    <w:p w:rsidR="005B21A5" w:rsidRPr="005A4584" w:rsidRDefault="005A4584" w:rsidP="00916B15">
      <w:pPr>
        <w:numPr>
          <w:ilvl w:val="0"/>
          <w:numId w:val="2"/>
        </w:numPr>
        <w:ind w:firstLine="709"/>
        <w:jc w:val="both"/>
        <w:rPr>
          <w:rFonts w:ascii="Times New Roman" w:hAnsi="Times New Roman"/>
          <w:sz w:val="28"/>
          <w:szCs w:val="28"/>
          <w:lang w:val="ru-RU"/>
        </w:rPr>
      </w:pPr>
      <w:proofErr w:type="gramStart"/>
      <w:r w:rsidRPr="005A4584">
        <w:rPr>
          <w:rFonts w:ascii="Times New Roman" w:hAnsi="Times New Roman"/>
          <w:sz w:val="28"/>
          <w:szCs w:val="28"/>
          <w:lang w:val="ru-RU"/>
        </w:rPr>
        <w:t xml:space="preserve">Письменное творческое задание целиком оценивается в 0 баллов: </w:t>
      </w:r>
      <w:r w:rsidR="00767DDC" w:rsidRPr="005A4584">
        <w:rPr>
          <w:rFonts w:ascii="Times New Roman" w:hAnsi="Times New Roman"/>
          <w:sz w:val="28"/>
          <w:szCs w:val="28"/>
          <w:lang w:val="ru-RU"/>
        </w:rPr>
        <w:t xml:space="preserve"> </w:t>
      </w:r>
      <w:r w:rsidRPr="005A4584">
        <w:rPr>
          <w:rFonts w:ascii="Times New Roman" w:hAnsi="Times New Roman"/>
          <w:sz w:val="28"/>
          <w:szCs w:val="28"/>
          <w:lang w:val="ru-RU"/>
        </w:rPr>
        <w:t xml:space="preserve">если текст состоит из: менее 120 иероглифов для 7–8 классов, менее 180 иероглифов для 9–11 классов; </w:t>
      </w:r>
      <w:r w:rsidR="00767DDC" w:rsidRPr="005A4584">
        <w:rPr>
          <w:rFonts w:ascii="Times New Roman" w:hAnsi="Times New Roman"/>
          <w:sz w:val="28"/>
          <w:szCs w:val="28"/>
          <w:lang w:val="ru-RU"/>
        </w:rPr>
        <w:t xml:space="preserve"> </w:t>
      </w:r>
      <w:r w:rsidRPr="005A4584">
        <w:rPr>
          <w:rFonts w:ascii="Times New Roman" w:hAnsi="Times New Roman"/>
          <w:sz w:val="28"/>
          <w:szCs w:val="28"/>
          <w:lang w:val="ru-RU"/>
        </w:rPr>
        <w:t xml:space="preserve"> если содержание текста совершенно не соответствует условиям задания; </w:t>
      </w:r>
      <w:r w:rsidR="00767DDC" w:rsidRPr="005A4584">
        <w:rPr>
          <w:rFonts w:ascii="Times New Roman" w:hAnsi="Times New Roman"/>
          <w:sz w:val="28"/>
          <w:szCs w:val="28"/>
          <w:lang w:val="ru-RU"/>
        </w:rPr>
        <w:t xml:space="preserve"> </w:t>
      </w:r>
      <w:r w:rsidRPr="005A4584">
        <w:rPr>
          <w:rFonts w:ascii="Times New Roman" w:hAnsi="Times New Roman"/>
          <w:sz w:val="28"/>
          <w:szCs w:val="28"/>
          <w:lang w:val="ru-RU"/>
        </w:rPr>
        <w:t xml:space="preserve"> если текст более чем на 1/3 состоит из фрагментов, взятых из других текстов (в том числе текстов из олимпиадных заданий). </w:t>
      </w:r>
      <w:proofErr w:type="gramEnd"/>
    </w:p>
    <w:p w:rsidR="005B21A5" w:rsidRPr="005A4584" w:rsidRDefault="005A4584" w:rsidP="00916B15">
      <w:pPr>
        <w:numPr>
          <w:ilvl w:val="0"/>
          <w:numId w:val="2"/>
        </w:numPr>
        <w:ind w:firstLine="709"/>
        <w:jc w:val="both"/>
        <w:rPr>
          <w:rFonts w:ascii="Times New Roman" w:hAnsi="Times New Roman"/>
          <w:sz w:val="28"/>
          <w:szCs w:val="28"/>
          <w:lang w:val="ru-RU"/>
        </w:rPr>
      </w:pPr>
      <w:r w:rsidRPr="005A4584">
        <w:rPr>
          <w:rFonts w:ascii="Times New Roman" w:hAnsi="Times New Roman"/>
          <w:sz w:val="28"/>
          <w:szCs w:val="28"/>
          <w:lang w:val="ru-RU"/>
        </w:rPr>
        <w:t xml:space="preserve">1 балл снимается за: </w:t>
      </w:r>
      <w:r w:rsidR="00767DDC" w:rsidRPr="005A4584">
        <w:rPr>
          <w:rFonts w:ascii="Times New Roman" w:hAnsi="Times New Roman"/>
          <w:sz w:val="28"/>
          <w:szCs w:val="28"/>
          <w:lang w:val="ru-RU"/>
        </w:rPr>
        <w:t xml:space="preserve"> </w:t>
      </w:r>
      <w:r w:rsidRPr="005A4584">
        <w:rPr>
          <w:rFonts w:ascii="Times New Roman" w:hAnsi="Times New Roman"/>
          <w:sz w:val="28"/>
          <w:szCs w:val="28"/>
          <w:lang w:val="ru-RU"/>
        </w:rPr>
        <w:t xml:space="preserve"> крайне небрежное оформление рукописи (наличие множества помарок); </w:t>
      </w:r>
      <w:r w:rsidR="00767DDC" w:rsidRPr="005A4584">
        <w:rPr>
          <w:rFonts w:ascii="Times New Roman" w:hAnsi="Times New Roman"/>
          <w:sz w:val="28"/>
          <w:szCs w:val="28"/>
          <w:lang w:val="ru-RU"/>
        </w:rPr>
        <w:t xml:space="preserve"> </w:t>
      </w:r>
      <w:r w:rsidRPr="005A4584">
        <w:rPr>
          <w:rFonts w:ascii="Times New Roman" w:hAnsi="Times New Roman"/>
          <w:sz w:val="28"/>
          <w:szCs w:val="28"/>
          <w:lang w:val="ru-RU"/>
        </w:rPr>
        <w:t xml:space="preserve"> недостаточный объём письменного сочинения: 120–149 иероглифов для 7–8 классов, 180–249 иероглифов для 9–11 классов; </w:t>
      </w:r>
      <w:r w:rsidR="00767DDC" w:rsidRPr="005A4584">
        <w:rPr>
          <w:rFonts w:ascii="Times New Roman" w:hAnsi="Times New Roman"/>
          <w:sz w:val="28"/>
          <w:szCs w:val="28"/>
          <w:lang w:val="ru-RU"/>
        </w:rPr>
        <w:t xml:space="preserve"> </w:t>
      </w:r>
      <w:r w:rsidRPr="005A4584">
        <w:rPr>
          <w:rFonts w:ascii="Times New Roman" w:hAnsi="Times New Roman"/>
          <w:sz w:val="28"/>
          <w:szCs w:val="28"/>
          <w:lang w:val="ru-RU"/>
        </w:rPr>
        <w:t xml:space="preserve"> если текст письменного сочинения превышает отметку 180 иероглифов (для 7–8 классов) и 300 иероглифов (для 9–11 классов) в бланке ответа (эта часть текста не проверяется). </w:t>
      </w:r>
    </w:p>
    <w:p w:rsidR="005B21A5" w:rsidRDefault="005A4584" w:rsidP="00916B15">
      <w:pPr>
        <w:ind w:firstLine="709"/>
        <w:jc w:val="both"/>
        <w:rPr>
          <w:rFonts w:ascii="Times New Roman" w:hAnsi="Times New Roman"/>
          <w:sz w:val="28"/>
          <w:szCs w:val="28"/>
          <w:lang w:val="ru-RU"/>
        </w:rPr>
      </w:pPr>
      <w:r w:rsidRPr="005A4584">
        <w:rPr>
          <w:rFonts w:ascii="Times New Roman" w:hAnsi="Times New Roman"/>
          <w:sz w:val="28"/>
          <w:szCs w:val="28"/>
          <w:lang w:val="ru-RU"/>
        </w:rPr>
        <w:t>В вышеуказанных случаях балл снимается из оценки за содержание: если же содержание оценено на 0 баллов, 1 балл может быть снят из оценки по любому другому критерию.</w:t>
      </w:r>
    </w:p>
    <w:p w:rsidR="005A4584" w:rsidRDefault="005A4584" w:rsidP="00916B15">
      <w:pPr>
        <w:ind w:firstLine="709"/>
        <w:jc w:val="both"/>
        <w:rPr>
          <w:rFonts w:ascii="Times New Roman" w:hAnsi="Times New Roman"/>
          <w:sz w:val="28"/>
          <w:szCs w:val="28"/>
          <w:lang w:val="ru-RU"/>
        </w:rPr>
      </w:pPr>
    </w:p>
    <w:p w:rsidR="00916B15" w:rsidRPr="005A4584" w:rsidRDefault="00916B15" w:rsidP="00916B15">
      <w:pPr>
        <w:ind w:firstLine="709"/>
        <w:jc w:val="both"/>
        <w:rPr>
          <w:rFonts w:ascii="Times New Roman" w:hAnsi="Times New Roman"/>
          <w:sz w:val="28"/>
          <w:szCs w:val="28"/>
          <w:lang w:val="ru-RU"/>
        </w:rPr>
      </w:pPr>
    </w:p>
    <w:p w:rsidR="005B21A5" w:rsidRPr="00767DDC" w:rsidRDefault="005A4584">
      <w:pPr>
        <w:spacing w:line="360" w:lineRule="auto"/>
        <w:ind w:firstLine="420"/>
        <w:jc w:val="both"/>
        <w:rPr>
          <w:rFonts w:ascii="Times New Roman" w:hAnsi="Times New Roman"/>
          <w:b/>
          <w:bCs/>
          <w:sz w:val="28"/>
          <w:szCs w:val="28"/>
          <w:lang w:val="ru-RU"/>
        </w:rPr>
      </w:pPr>
      <w:r w:rsidRPr="00767DDC">
        <w:rPr>
          <w:rFonts w:ascii="Times New Roman" w:hAnsi="Times New Roman"/>
          <w:b/>
          <w:bCs/>
          <w:sz w:val="28"/>
          <w:szCs w:val="28"/>
          <w:lang w:val="ru-RU"/>
        </w:rPr>
        <w:t>Бланк «Оценочный лист письменного творческого задания»:</w:t>
      </w:r>
    </w:p>
    <w:tbl>
      <w:tblPr>
        <w:tblStyle w:val="a3"/>
        <w:tblW w:w="0" w:type="auto"/>
        <w:tblLook w:val="04A0" w:firstRow="1" w:lastRow="0" w:firstColumn="1" w:lastColumn="0" w:noHBand="0" w:noVBand="1"/>
      </w:tblPr>
      <w:tblGrid>
        <w:gridCol w:w="2410"/>
        <w:gridCol w:w="1980"/>
        <w:gridCol w:w="4132"/>
      </w:tblGrid>
      <w:tr w:rsidR="005B21A5" w:rsidRPr="00767DDC">
        <w:tc>
          <w:tcPr>
            <w:tcW w:w="2840" w:type="dxa"/>
          </w:tcPr>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Позиции</w:t>
            </w:r>
          </w:p>
        </w:tc>
        <w:tc>
          <w:tcPr>
            <w:tcW w:w="2841" w:type="dxa"/>
          </w:tcPr>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Баллы (20)</w:t>
            </w:r>
          </w:p>
        </w:tc>
        <w:tc>
          <w:tcPr>
            <w:tcW w:w="2841" w:type="dxa"/>
          </w:tcPr>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Аргументы/Примеры/Ошибки</w:t>
            </w:r>
          </w:p>
        </w:tc>
      </w:tr>
      <w:tr w:rsidR="005B21A5" w:rsidRPr="00767DDC">
        <w:tc>
          <w:tcPr>
            <w:tcW w:w="2840" w:type="dxa"/>
          </w:tcPr>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 xml:space="preserve">Содержание </w:t>
            </w:r>
          </w:p>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(4 балла)</w:t>
            </w:r>
          </w:p>
        </w:tc>
        <w:tc>
          <w:tcPr>
            <w:tcW w:w="2841" w:type="dxa"/>
          </w:tcPr>
          <w:p w:rsidR="005B21A5" w:rsidRPr="00767DDC" w:rsidRDefault="005B21A5">
            <w:pPr>
              <w:spacing w:line="360" w:lineRule="auto"/>
              <w:rPr>
                <w:rFonts w:ascii="Times New Roman" w:hAnsi="Times New Roman"/>
                <w:b/>
                <w:bCs/>
                <w:sz w:val="28"/>
                <w:szCs w:val="28"/>
                <w:lang w:val="ru-RU"/>
              </w:rPr>
            </w:pPr>
          </w:p>
        </w:tc>
        <w:tc>
          <w:tcPr>
            <w:tcW w:w="2841" w:type="dxa"/>
          </w:tcPr>
          <w:p w:rsidR="005B21A5" w:rsidRPr="00767DDC" w:rsidRDefault="005B21A5">
            <w:pPr>
              <w:spacing w:line="360" w:lineRule="auto"/>
              <w:rPr>
                <w:rFonts w:ascii="Times New Roman" w:hAnsi="Times New Roman"/>
                <w:b/>
                <w:bCs/>
                <w:sz w:val="28"/>
                <w:szCs w:val="28"/>
                <w:lang w:val="ru-RU"/>
              </w:rPr>
            </w:pPr>
          </w:p>
        </w:tc>
      </w:tr>
      <w:tr w:rsidR="005B21A5" w:rsidRPr="00767DDC">
        <w:tc>
          <w:tcPr>
            <w:tcW w:w="2840" w:type="dxa"/>
          </w:tcPr>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 xml:space="preserve">Композиция </w:t>
            </w:r>
          </w:p>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lastRenderedPageBreak/>
              <w:t>(2 балл)</w:t>
            </w:r>
          </w:p>
        </w:tc>
        <w:tc>
          <w:tcPr>
            <w:tcW w:w="2841" w:type="dxa"/>
          </w:tcPr>
          <w:p w:rsidR="005B21A5" w:rsidRPr="00767DDC" w:rsidRDefault="005B21A5">
            <w:pPr>
              <w:spacing w:line="360" w:lineRule="auto"/>
              <w:rPr>
                <w:rFonts w:ascii="Times New Roman" w:hAnsi="Times New Roman"/>
                <w:b/>
                <w:bCs/>
                <w:sz w:val="28"/>
                <w:szCs w:val="28"/>
                <w:lang w:val="ru-RU"/>
              </w:rPr>
            </w:pPr>
          </w:p>
        </w:tc>
        <w:tc>
          <w:tcPr>
            <w:tcW w:w="2841" w:type="dxa"/>
          </w:tcPr>
          <w:p w:rsidR="005B21A5" w:rsidRPr="00767DDC" w:rsidRDefault="005B21A5">
            <w:pPr>
              <w:spacing w:line="360" w:lineRule="auto"/>
              <w:rPr>
                <w:rFonts w:ascii="Times New Roman" w:hAnsi="Times New Roman"/>
                <w:b/>
                <w:bCs/>
                <w:sz w:val="28"/>
                <w:szCs w:val="28"/>
                <w:lang w:val="ru-RU"/>
              </w:rPr>
            </w:pPr>
          </w:p>
        </w:tc>
      </w:tr>
      <w:tr w:rsidR="005B21A5" w:rsidRPr="00767DDC">
        <w:tc>
          <w:tcPr>
            <w:tcW w:w="2840" w:type="dxa"/>
          </w:tcPr>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lastRenderedPageBreak/>
              <w:t xml:space="preserve">Лексика </w:t>
            </w:r>
          </w:p>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(4 балла)</w:t>
            </w:r>
          </w:p>
        </w:tc>
        <w:tc>
          <w:tcPr>
            <w:tcW w:w="2841" w:type="dxa"/>
          </w:tcPr>
          <w:p w:rsidR="005B21A5" w:rsidRPr="00767DDC" w:rsidRDefault="005B21A5">
            <w:pPr>
              <w:spacing w:line="360" w:lineRule="auto"/>
              <w:rPr>
                <w:rFonts w:ascii="Times New Roman" w:hAnsi="Times New Roman"/>
                <w:b/>
                <w:bCs/>
                <w:sz w:val="28"/>
                <w:szCs w:val="28"/>
                <w:lang w:val="ru-RU"/>
              </w:rPr>
            </w:pPr>
          </w:p>
        </w:tc>
        <w:tc>
          <w:tcPr>
            <w:tcW w:w="2841" w:type="dxa"/>
          </w:tcPr>
          <w:p w:rsidR="005B21A5" w:rsidRPr="00767DDC" w:rsidRDefault="005B21A5">
            <w:pPr>
              <w:spacing w:line="360" w:lineRule="auto"/>
              <w:rPr>
                <w:rFonts w:ascii="Times New Roman" w:hAnsi="Times New Roman"/>
                <w:b/>
                <w:bCs/>
                <w:sz w:val="28"/>
                <w:szCs w:val="28"/>
                <w:lang w:val="ru-RU"/>
              </w:rPr>
            </w:pPr>
          </w:p>
        </w:tc>
      </w:tr>
      <w:tr w:rsidR="005B21A5" w:rsidRPr="00767DDC">
        <w:tc>
          <w:tcPr>
            <w:tcW w:w="2840" w:type="dxa"/>
          </w:tcPr>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Грамматика</w:t>
            </w:r>
          </w:p>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(5 баллов)</w:t>
            </w:r>
          </w:p>
        </w:tc>
        <w:tc>
          <w:tcPr>
            <w:tcW w:w="2841" w:type="dxa"/>
          </w:tcPr>
          <w:p w:rsidR="005B21A5" w:rsidRPr="00767DDC" w:rsidRDefault="005B21A5">
            <w:pPr>
              <w:spacing w:line="360" w:lineRule="auto"/>
              <w:rPr>
                <w:rFonts w:ascii="Times New Roman" w:hAnsi="Times New Roman"/>
                <w:b/>
                <w:bCs/>
                <w:sz w:val="28"/>
                <w:szCs w:val="28"/>
                <w:lang w:val="ru-RU"/>
              </w:rPr>
            </w:pPr>
          </w:p>
        </w:tc>
        <w:tc>
          <w:tcPr>
            <w:tcW w:w="2841" w:type="dxa"/>
          </w:tcPr>
          <w:p w:rsidR="005B21A5" w:rsidRPr="00767DDC" w:rsidRDefault="005B21A5">
            <w:pPr>
              <w:spacing w:line="360" w:lineRule="auto"/>
              <w:rPr>
                <w:rFonts w:ascii="Times New Roman" w:hAnsi="Times New Roman"/>
                <w:b/>
                <w:bCs/>
                <w:sz w:val="28"/>
                <w:szCs w:val="28"/>
                <w:lang w:val="ru-RU"/>
              </w:rPr>
            </w:pPr>
          </w:p>
        </w:tc>
      </w:tr>
      <w:tr w:rsidR="005B21A5" w:rsidRPr="00767DDC">
        <w:tc>
          <w:tcPr>
            <w:tcW w:w="2840" w:type="dxa"/>
          </w:tcPr>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 xml:space="preserve">Иероглифика </w:t>
            </w:r>
          </w:p>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(5 балло</w:t>
            </w:r>
            <w:r>
              <w:rPr>
                <w:rFonts w:ascii="Times New Roman" w:hAnsi="Times New Roman"/>
                <w:b/>
                <w:bCs/>
                <w:sz w:val="28"/>
                <w:szCs w:val="28"/>
                <w:lang w:val="ru-RU"/>
              </w:rPr>
              <w:t>в</w:t>
            </w:r>
            <w:r w:rsidRPr="00767DDC">
              <w:rPr>
                <w:rFonts w:ascii="Times New Roman" w:hAnsi="Times New Roman"/>
                <w:b/>
                <w:bCs/>
                <w:sz w:val="28"/>
                <w:szCs w:val="28"/>
                <w:lang w:val="ru-RU"/>
              </w:rPr>
              <w:t>)</w:t>
            </w:r>
          </w:p>
        </w:tc>
        <w:tc>
          <w:tcPr>
            <w:tcW w:w="2841" w:type="dxa"/>
          </w:tcPr>
          <w:p w:rsidR="005B21A5" w:rsidRPr="00767DDC" w:rsidRDefault="005B21A5">
            <w:pPr>
              <w:spacing w:line="360" w:lineRule="auto"/>
              <w:rPr>
                <w:rFonts w:ascii="Times New Roman" w:hAnsi="Times New Roman"/>
                <w:b/>
                <w:bCs/>
                <w:sz w:val="28"/>
                <w:szCs w:val="28"/>
                <w:lang w:val="ru-RU"/>
              </w:rPr>
            </w:pPr>
          </w:p>
        </w:tc>
        <w:tc>
          <w:tcPr>
            <w:tcW w:w="2841" w:type="dxa"/>
          </w:tcPr>
          <w:p w:rsidR="005B21A5" w:rsidRPr="00767DDC" w:rsidRDefault="005B21A5">
            <w:pPr>
              <w:spacing w:line="360" w:lineRule="auto"/>
              <w:rPr>
                <w:rFonts w:ascii="Times New Roman" w:hAnsi="Times New Roman"/>
                <w:b/>
                <w:bCs/>
                <w:sz w:val="28"/>
                <w:szCs w:val="28"/>
                <w:lang w:val="ru-RU"/>
              </w:rPr>
            </w:pPr>
          </w:p>
        </w:tc>
      </w:tr>
      <w:tr w:rsidR="005B21A5" w:rsidRPr="00767DDC">
        <w:tc>
          <w:tcPr>
            <w:tcW w:w="2840" w:type="dxa"/>
          </w:tcPr>
          <w:p w:rsidR="005B21A5" w:rsidRPr="00767DDC" w:rsidRDefault="005A4584">
            <w:pPr>
              <w:spacing w:line="360" w:lineRule="auto"/>
              <w:rPr>
                <w:rFonts w:ascii="Times New Roman" w:hAnsi="Times New Roman"/>
                <w:b/>
                <w:bCs/>
                <w:sz w:val="28"/>
                <w:szCs w:val="28"/>
                <w:lang w:val="ru-RU"/>
              </w:rPr>
            </w:pPr>
            <w:r w:rsidRPr="00767DDC">
              <w:rPr>
                <w:rFonts w:ascii="Times New Roman" w:hAnsi="Times New Roman"/>
                <w:b/>
                <w:bCs/>
                <w:sz w:val="28"/>
                <w:szCs w:val="28"/>
                <w:lang w:val="ru-RU"/>
              </w:rPr>
              <w:t>ИТОГО:</w:t>
            </w:r>
          </w:p>
        </w:tc>
        <w:tc>
          <w:tcPr>
            <w:tcW w:w="2841" w:type="dxa"/>
          </w:tcPr>
          <w:p w:rsidR="005B21A5" w:rsidRPr="00767DDC" w:rsidRDefault="005B21A5">
            <w:pPr>
              <w:spacing w:line="360" w:lineRule="auto"/>
              <w:rPr>
                <w:rFonts w:ascii="Times New Roman" w:hAnsi="Times New Roman"/>
                <w:b/>
                <w:bCs/>
                <w:sz w:val="28"/>
                <w:szCs w:val="28"/>
                <w:lang w:val="ru-RU"/>
              </w:rPr>
            </w:pPr>
          </w:p>
        </w:tc>
        <w:tc>
          <w:tcPr>
            <w:tcW w:w="2841" w:type="dxa"/>
          </w:tcPr>
          <w:p w:rsidR="005B21A5" w:rsidRPr="00767DDC" w:rsidRDefault="005B21A5">
            <w:pPr>
              <w:spacing w:line="360" w:lineRule="auto"/>
              <w:rPr>
                <w:rFonts w:ascii="Times New Roman" w:hAnsi="Times New Roman"/>
                <w:b/>
                <w:bCs/>
                <w:sz w:val="28"/>
                <w:szCs w:val="28"/>
                <w:lang w:val="ru-RU"/>
              </w:rPr>
            </w:pPr>
          </w:p>
        </w:tc>
      </w:tr>
    </w:tbl>
    <w:p w:rsidR="005B21A5" w:rsidRPr="00767DDC" w:rsidRDefault="005B21A5">
      <w:pPr>
        <w:spacing w:line="360" w:lineRule="auto"/>
        <w:ind w:firstLine="420"/>
        <w:jc w:val="both"/>
        <w:rPr>
          <w:rFonts w:ascii="Times New Roman" w:hAnsi="Times New Roman"/>
          <w:b/>
          <w:bCs/>
          <w:sz w:val="28"/>
          <w:szCs w:val="28"/>
          <w:lang w:val="ru-RU"/>
        </w:rPr>
      </w:pPr>
    </w:p>
    <w:sectPr w:rsidR="005B21A5" w:rsidRPr="00767DD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E22A"/>
    <w:multiLevelType w:val="multilevel"/>
    <w:tmpl w:val="27F0E22A"/>
    <w:lvl w:ilvl="0">
      <w:start w:val="1"/>
      <w:numFmt w:val="decimal"/>
      <w:suff w:val="space"/>
      <w:lvlText w:val="%1."/>
      <w:lvlJc w:val="left"/>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142" w:firstLine="0"/>
      </w:pPr>
      <w:rPr>
        <w:rFonts w:hint="default"/>
      </w:rPr>
    </w:lvl>
    <w:lvl w:ilvl="3">
      <w:start w:val="1"/>
      <w:numFmt w:val="decimal"/>
      <w:suff w:val="space"/>
      <w:lvlText w:val="%1.%2.%3.%4."/>
      <w:lvlJc w:val="left"/>
      <w:pPr>
        <w:ind w:left="142" w:firstLine="0"/>
      </w:pPr>
      <w:rPr>
        <w:rFonts w:hint="default"/>
      </w:rPr>
    </w:lvl>
    <w:lvl w:ilvl="4">
      <w:start w:val="1"/>
      <w:numFmt w:val="decimal"/>
      <w:suff w:val="space"/>
      <w:lvlText w:val="%1.%2.%3.%4.%5."/>
      <w:lvlJc w:val="left"/>
      <w:pPr>
        <w:ind w:left="142" w:firstLine="0"/>
      </w:pPr>
      <w:rPr>
        <w:rFonts w:hint="default"/>
      </w:rPr>
    </w:lvl>
    <w:lvl w:ilvl="5">
      <w:start w:val="1"/>
      <w:numFmt w:val="decimal"/>
      <w:suff w:val="space"/>
      <w:lvlText w:val="%1.%2.%3.%4.%5.%6."/>
      <w:lvlJc w:val="left"/>
      <w:pPr>
        <w:ind w:left="142" w:firstLine="0"/>
      </w:pPr>
      <w:rPr>
        <w:rFonts w:hint="default"/>
      </w:rPr>
    </w:lvl>
    <w:lvl w:ilvl="6">
      <w:start w:val="1"/>
      <w:numFmt w:val="decimal"/>
      <w:suff w:val="space"/>
      <w:lvlText w:val="%1.%2.%3.%4.%5.%6.%7."/>
      <w:lvlJc w:val="left"/>
      <w:pPr>
        <w:ind w:left="142" w:firstLine="0"/>
      </w:pPr>
      <w:rPr>
        <w:rFonts w:hint="default"/>
      </w:rPr>
    </w:lvl>
    <w:lvl w:ilvl="7">
      <w:start w:val="1"/>
      <w:numFmt w:val="decimal"/>
      <w:suff w:val="space"/>
      <w:lvlText w:val="%1.%2.%3.%4.%5.%6.%7.%8."/>
      <w:lvlJc w:val="left"/>
      <w:pPr>
        <w:ind w:left="142" w:firstLine="0"/>
      </w:pPr>
      <w:rPr>
        <w:rFonts w:hint="default"/>
      </w:rPr>
    </w:lvl>
    <w:lvl w:ilvl="8">
      <w:start w:val="1"/>
      <w:numFmt w:val="decimal"/>
      <w:suff w:val="space"/>
      <w:lvlText w:val="%1.%2.%3.%4.%5.%6.%7.%8.%9."/>
      <w:lvlJc w:val="left"/>
      <w:pPr>
        <w:ind w:left="142" w:firstLine="0"/>
      </w:pPr>
      <w:rPr>
        <w:rFonts w:hint="default"/>
      </w:rPr>
    </w:lvl>
  </w:abstractNum>
  <w:abstractNum w:abstractNumId="1">
    <w:nsid w:val="4289F211"/>
    <w:multiLevelType w:val="singleLevel"/>
    <w:tmpl w:val="4289F211"/>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A5"/>
    <w:rsid w:val="00253D51"/>
    <w:rsid w:val="005A4584"/>
    <w:rsid w:val="005B21A5"/>
    <w:rsid w:val="00767DDC"/>
    <w:rsid w:val="00916B15"/>
    <w:rsid w:val="00D6645E"/>
    <w:rsid w:val="5045388F"/>
    <w:rsid w:val="7010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14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1899</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СКИРО ПК и ПРО</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Оксана Александровна Юрова</cp:lastModifiedBy>
  <cp:revision>5</cp:revision>
  <dcterms:created xsi:type="dcterms:W3CDTF">2021-10-29T08:04:00Z</dcterms:created>
  <dcterms:modified xsi:type="dcterms:W3CDTF">2022-10-28T13:12:00Z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FB0CE2E9E8674063A4BB715E82C37164</vt:lpwstr>
  </property>
</Properties>
</file>