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F53" w:rsidRPr="006739B5" w:rsidRDefault="006739B5" w:rsidP="006F2F53">
      <w:pPr>
        <w:spacing w:after="0" w:line="240" w:lineRule="exact"/>
        <w:jc w:val="center"/>
        <w:rPr>
          <w:rFonts w:ascii="Times New Roman" w:hAnsi="Times New Roman" w:cs="Times New Roman"/>
          <w:b/>
          <w:bCs/>
          <w:sz w:val="28"/>
          <w:szCs w:val="28"/>
        </w:rPr>
      </w:pPr>
      <w:r w:rsidRPr="006739B5">
        <w:rPr>
          <w:rFonts w:ascii="Times New Roman" w:hAnsi="Times New Roman" w:cs="Times New Roman"/>
          <w:b/>
          <w:bCs/>
          <w:sz w:val="28"/>
          <w:szCs w:val="28"/>
        </w:rPr>
        <w:t>Ставропольский край</w:t>
      </w:r>
    </w:p>
    <w:p w:rsidR="006F2F53" w:rsidRPr="006F2F53" w:rsidRDefault="006739B5" w:rsidP="006F2F53">
      <w:pPr>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ш</w:t>
      </w:r>
      <w:r w:rsidR="006F2F53" w:rsidRPr="006F2F53">
        <w:rPr>
          <w:rFonts w:ascii="Times New Roman" w:hAnsi="Times New Roman" w:cs="Times New Roman"/>
          <w:b/>
          <w:bCs/>
          <w:sz w:val="28"/>
          <w:szCs w:val="28"/>
        </w:rPr>
        <w:t xml:space="preserve">кольный этап всероссийской олимпиады школьников </w:t>
      </w:r>
    </w:p>
    <w:p w:rsidR="006F2F53" w:rsidRPr="006F2F53" w:rsidRDefault="006F2F53" w:rsidP="006F2F53">
      <w:pPr>
        <w:spacing w:after="0" w:line="240" w:lineRule="exact"/>
        <w:jc w:val="center"/>
        <w:rPr>
          <w:rFonts w:ascii="Times New Roman" w:hAnsi="Times New Roman" w:cs="Times New Roman"/>
          <w:b/>
          <w:bCs/>
          <w:sz w:val="28"/>
          <w:szCs w:val="28"/>
        </w:rPr>
      </w:pPr>
      <w:r w:rsidRPr="006F2F53">
        <w:rPr>
          <w:rFonts w:ascii="Times New Roman" w:hAnsi="Times New Roman" w:cs="Times New Roman"/>
          <w:b/>
          <w:bCs/>
          <w:sz w:val="28"/>
          <w:szCs w:val="28"/>
        </w:rPr>
        <w:t>2018/19 учебного года</w:t>
      </w:r>
    </w:p>
    <w:p w:rsidR="006F2DC7" w:rsidRDefault="006F2DC7" w:rsidP="006F2DC7">
      <w:pPr>
        <w:pStyle w:val="2"/>
        <w:shd w:val="clear" w:color="auto" w:fill="FFFFFF"/>
        <w:spacing w:before="0" w:beforeAutospacing="0" w:after="0" w:afterAutospacing="0"/>
        <w:jc w:val="center"/>
        <w:textAlignment w:val="baseline"/>
        <w:rPr>
          <w:b w:val="0"/>
          <w:bCs w:val="0"/>
          <w:spacing w:val="2"/>
          <w:sz w:val="28"/>
          <w:szCs w:val="28"/>
        </w:rPr>
      </w:pPr>
    </w:p>
    <w:p w:rsidR="006F2DC7" w:rsidRDefault="001B2169" w:rsidP="006F2DC7">
      <w:pPr>
        <w:pStyle w:val="2"/>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Т</w:t>
      </w:r>
      <w:r w:rsidR="001B4ABA">
        <w:rPr>
          <w:b w:val="0"/>
          <w:bCs w:val="0"/>
          <w:spacing w:val="2"/>
          <w:sz w:val="28"/>
          <w:szCs w:val="28"/>
        </w:rPr>
        <w:t xml:space="preserve">РЕБОВАНИЯ </w:t>
      </w:r>
    </w:p>
    <w:p w:rsidR="001B2169" w:rsidRDefault="001B4ABA" w:rsidP="006F2DC7">
      <w:pPr>
        <w:pStyle w:val="2"/>
        <w:shd w:val="clear" w:color="auto" w:fill="FFFFFF"/>
        <w:spacing w:before="0" w:beforeAutospacing="0" w:after="0" w:afterAutospacing="0"/>
        <w:jc w:val="center"/>
        <w:textAlignment w:val="baseline"/>
        <w:rPr>
          <w:b w:val="0"/>
          <w:bCs w:val="0"/>
          <w:spacing w:val="2"/>
          <w:sz w:val="28"/>
          <w:szCs w:val="28"/>
        </w:rPr>
      </w:pPr>
      <w:r>
        <w:rPr>
          <w:b w:val="0"/>
          <w:bCs w:val="0"/>
          <w:spacing w:val="2"/>
          <w:sz w:val="28"/>
          <w:szCs w:val="28"/>
        </w:rPr>
        <w:t xml:space="preserve">К ПРОВЕДЕНИЮ ШКОЛЬНОГО </w:t>
      </w:r>
      <w:r w:rsidR="006F2DC7">
        <w:rPr>
          <w:b w:val="0"/>
          <w:bCs w:val="0"/>
          <w:spacing w:val="2"/>
          <w:sz w:val="28"/>
          <w:szCs w:val="28"/>
        </w:rPr>
        <w:t xml:space="preserve">ЭТАПА </w:t>
      </w:r>
      <w:r w:rsidR="001B2169" w:rsidRPr="00837B3C">
        <w:rPr>
          <w:b w:val="0"/>
          <w:bCs w:val="0"/>
          <w:spacing w:val="2"/>
          <w:sz w:val="28"/>
          <w:szCs w:val="28"/>
        </w:rPr>
        <w:t>ВСЕРОССИЙСКОЙ ОЛИМПИАДЫ ШКОЛЬНИКОВ ПО ОСНОВАМ БЕЗОПАСНОСТИ ЖИЗНЕДЕЯТЕЛЬНОСТИ ДЛЯ ОРГАНИЗАТОРОВ И ЧЛЕНОВ ЖЮРИ</w:t>
      </w:r>
      <w:r w:rsidR="00027D3F">
        <w:rPr>
          <w:b w:val="0"/>
          <w:bCs w:val="0"/>
          <w:spacing w:val="2"/>
          <w:sz w:val="28"/>
          <w:szCs w:val="28"/>
        </w:rPr>
        <w:t xml:space="preserve"> В 20</w:t>
      </w:r>
      <w:bookmarkStart w:id="0" w:name="_GoBack"/>
      <w:bookmarkEnd w:id="0"/>
      <w:r w:rsidR="00027D3F">
        <w:rPr>
          <w:b w:val="0"/>
          <w:bCs w:val="0"/>
          <w:spacing w:val="2"/>
          <w:sz w:val="28"/>
          <w:szCs w:val="28"/>
        </w:rPr>
        <w:t xml:space="preserve">18-2019 УЧЕБНОМ ГОДУ </w:t>
      </w:r>
    </w:p>
    <w:p w:rsidR="006F2DC7" w:rsidRPr="00837B3C" w:rsidRDefault="006F2DC7" w:rsidP="006F2DC7">
      <w:pPr>
        <w:pStyle w:val="2"/>
        <w:shd w:val="clear" w:color="auto" w:fill="FFFFFF"/>
        <w:spacing w:before="0" w:beforeAutospacing="0" w:after="0" w:afterAutospacing="0"/>
        <w:jc w:val="center"/>
        <w:textAlignment w:val="baseline"/>
        <w:rPr>
          <w:b w:val="0"/>
          <w:bCs w:val="0"/>
          <w:spacing w:val="2"/>
          <w:sz w:val="28"/>
          <w:szCs w:val="28"/>
        </w:rPr>
      </w:pPr>
    </w:p>
    <w:p w:rsidR="001B2169" w:rsidRPr="00837B3C" w:rsidRDefault="001B2169" w:rsidP="006F2DC7">
      <w:pPr>
        <w:pStyle w:val="formattext"/>
        <w:shd w:val="clear" w:color="auto" w:fill="FFFFFF"/>
        <w:spacing w:before="0" w:beforeAutospacing="0" w:after="0" w:afterAutospacing="0"/>
        <w:jc w:val="center"/>
        <w:textAlignment w:val="baseline"/>
        <w:rPr>
          <w:spacing w:val="2"/>
          <w:sz w:val="28"/>
          <w:szCs w:val="28"/>
        </w:rPr>
      </w:pPr>
    </w:p>
    <w:p w:rsidR="001B2169" w:rsidRPr="006F2DC7" w:rsidRDefault="001B2169" w:rsidP="006F2DC7">
      <w:pPr>
        <w:pStyle w:val="3"/>
        <w:shd w:val="clear" w:color="auto" w:fill="FFFFFF"/>
        <w:spacing w:before="0" w:beforeAutospacing="0" w:after="0" w:afterAutospacing="0"/>
        <w:ind w:left="284"/>
        <w:textAlignment w:val="baseline"/>
        <w:rPr>
          <w:bCs w:val="0"/>
          <w:spacing w:val="2"/>
          <w:sz w:val="28"/>
          <w:szCs w:val="28"/>
        </w:rPr>
      </w:pPr>
      <w:r w:rsidRPr="006F2DC7">
        <w:rPr>
          <w:bCs w:val="0"/>
          <w:spacing w:val="2"/>
          <w:sz w:val="28"/>
          <w:szCs w:val="28"/>
        </w:rPr>
        <w:t>1. Форма проведения школьного этапа всероссийской олимпиады школьников по ОБЖ</w:t>
      </w:r>
    </w:p>
    <w:p w:rsidR="00A82495" w:rsidRPr="00A82495"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На школьном этапе олимпиады по ОБЖ на добровольной основе принимают индивидуальное участие обучающиеся 5 - 11 классов организаций, осуществляющих образовательную деятельность по образовательным программам основного общего</w:t>
      </w:r>
      <w:r w:rsidR="00A82495">
        <w:rPr>
          <w:spacing w:val="2"/>
          <w:sz w:val="28"/>
          <w:szCs w:val="28"/>
        </w:rPr>
        <w:t xml:space="preserve"> и среднего общего образования.</w:t>
      </w:r>
      <w:r w:rsidR="00A82495" w:rsidRPr="00A82495">
        <w:rPr>
          <w:rFonts w:ascii="Arial" w:hAnsi="Arial" w:cs="Arial"/>
          <w:color w:val="000000"/>
          <w:sz w:val="25"/>
          <w:szCs w:val="25"/>
          <w:shd w:val="clear" w:color="auto" w:fill="FFFFFF"/>
        </w:rPr>
        <w:t xml:space="preserve"> </w:t>
      </w:r>
      <w:r w:rsidR="00A82495" w:rsidRPr="00A82495">
        <w:rPr>
          <w:color w:val="000000"/>
          <w:sz w:val="28"/>
          <w:szCs w:val="28"/>
          <w:shd w:val="clear" w:color="auto" w:fill="FFFFFF"/>
        </w:rPr>
        <w:t>Квота победителей и призеров школьного этапа олимпиады составляет не более 40% от общего числа участников олимпиады по каждому общеобразовательному предмету в каждой параллели. Определяется 1 победитель, набравший 50% и более процентов от максимального количества баллов по предмету, призеры определяются из количества учащихся набравший 35% от максимальног</w:t>
      </w:r>
      <w:r w:rsidR="00A82495">
        <w:rPr>
          <w:color w:val="000000"/>
          <w:sz w:val="28"/>
          <w:szCs w:val="28"/>
          <w:shd w:val="clear" w:color="auto" w:fill="FFFFFF"/>
        </w:rPr>
        <w:t>о количества баллов по предмету.</w:t>
      </w:r>
    </w:p>
    <w:p w:rsidR="00255BF5"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Участники школьн</w:t>
      </w:r>
      <w:r w:rsidR="00255BF5" w:rsidRPr="00837B3C">
        <w:rPr>
          <w:spacing w:val="2"/>
          <w:sz w:val="28"/>
          <w:szCs w:val="28"/>
        </w:rPr>
        <w:t>ого этапа Олимпиады делятся на 4</w:t>
      </w:r>
      <w:r w:rsidRPr="00837B3C">
        <w:rPr>
          <w:spacing w:val="2"/>
          <w:sz w:val="28"/>
          <w:szCs w:val="28"/>
        </w:rPr>
        <w:t xml:space="preserve"> возрастные группы:</w:t>
      </w:r>
      <w:r w:rsidRPr="00837B3C">
        <w:rPr>
          <w:spacing w:val="2"/>
          <w:sz w:val="28"/>
          <w:szCs w:val="28"/>
        </w:rPr>
        <w:br/>
      </w:r>
      <w:r w:rsidR="00255BF5" w:rsidRPr="00837B3C">
        <w:rPr>
          <w:spacing w:val="2"/>
          <w:sz w:val="28"/>
          <w:szCs w:val="28"/>
        </w:rPr>
        <w:t>а) первая</w:t>
      </w:r>
      <w:r w:rsidRPr="00837B3C">
        <w:rPr>
          <w:spacing w:val="2"/>
          <w:sz w:val="28"/>
          <w:szCs w:val="28"/>
        </w:rPr>
        <w:t xml:space="preserve"> возра</w:t>
      </w:r>
      <w:r w:rsidR="00255BF5" w:rsidRPr="00837B3C">
        <w:rPr>
          <w:spacing w:val="2"/>
          <w:sz w:val="28"/>
          <w:szCs w:val="28"/>
        </w:rPr>
        <w:t>стная группа - обучающиеся 5 - 6</w:t>
      </w:r>
      <w:r w:rsidRPr="00837B3C">
        <w:rPr>
          <w:spacing w:val="2"/>
          <w:sz w:val="28"/>
          <w:szCs w:val="28"/>
        </w:rPr>
        <w:t xml:space="preserve"> классов образовательных организаций;</w:t>
      </w:r>
      <w:r w:rsidRPr="00837B3C">
        <w:rPr>
          <w:spacing w:val="2"/>
          <w:sz w:val="28"/>
          <w:szCs w:val="28"/>
        </w:rPr>
        <w:br/>
      </w:r>
      <w:r w:rsidR="00255BF5" w:rsidRPr="00837B3C">
        <w:rPr>
          <w:spacing w:val="2"/>
          <w:sz w:val="28"/>
          <w:szCs w:val="28"/>
        </w:rPr>
        <w:t>б) вторая</w:t>
      </w:r>
      <w:r w:rsidRPr="00837B3C">
        <w:rPr>
          <w:spacing w:val="2"/>
          <w:sz w:val="28"/>
          <w:szCs w:val="28"/>
        </w:rPr>
        <w:t xml:space="preserve"> возрастная группа - обучающ</w:t>
      </w:r>
      <w:r w:rsidR="00255BF5" w:rsidRPr="00837B3C">
        <w:rPr>
          <w:spacing w:val="2"/>
          <w:sz w:val="28"/>
          <w:szCs w:val="28"/>
        </w:rPr>
        <w:t>иеся 7-8</w:t>
      </w:r>
      <w:r w:rsidRPr="00837B3C">
        <w:rPr>
          <w:spacing w:val="2"/>
          <w:sz w:val="28"/>
          <w:szCs w:val="28"/>
        </w:rPr>
        <w:t xml:space="preserve"> классов образовательных организаций;</w:t>
      </w:r>
      <w:r w:rsidRPr="00837B3C">
        <w:rPr>
          <w:spacing w:val="2"/>
          <w:sz w:val="28"/>
          <w:szCs w:val="28"/>
        </w:rPr>
        <w:br/>
      </w:r>
      <w:r w:rsidR="00255BF5" w:rsidRPr="00837B3C">
        <w:rPr>
          <w:spacing w:val="2"/>
          <w:sz w:val="28"/>
          <w:szCs w:val="28"/>
        </w:rPr>
        <w:t>в) треть</w:t>
      </w:r>
      <w:r w:rsidRPr="00837B3C">
        <w:rPr>
          <w:spacing w:val="2"/>
          <w:sz w:val="28"/>
          <w:szCs w:val="28"/>
        </w:rPr>
        <w:t>я возраст</w:t>
      </w:r>
      <w:r w:rsidR="00255BF5" w:rsidRPr="00837B3C">
        <w:rPr>
          <w:spacing w:val="2"/>
          <w:sz w:val="28"/>
          <w:szCs w:val="28"/>
        </w:rPr>
        <w:t>ная группа - обучающиеся 9</w:t>
      </w:r>
      <w:r w:rsidRPr="00837B3C">
        <w:rPr>
          <w:spacing w:val="2"/>
          <w:sz w:val="28"/>
          <w:szCs w:val="28"/>
        </w:rPr>
        <w:t xml:space="preserve"> классов образовательных организаций</w:t>
      </w:r>
      <w:r w:rsidR="00255BF5" w:rsidRPr="00837B3C">
        <w:rPr>
          <w:spacing w:val="2"/>
          <w:sz w:val="28"/>
          <w:szCs w:val="28"/>
        </w:rPr>
        <w:t>;</w:t>
      </w:r>
    </w:p>
    <w:p w:rsidR="001B2169" w:rsidRPr="00837B3C" w:rsidRDefault="00255BF5"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 xml:space="preserve">г) четвертая возрастная группа - </w:t>
      </w:r>
      <w:proofErr w:type="gramStart"/>
      <w:r w:rsidRPr="00837B3C">
        <w:rPr>
          <w:spacing w:val="2"/>
          <w:sz w:val="28"/>
          <w:szCs w:val="28"/>
        </w:rPr>
        <w:t>обучающиеся</w:t>
      </w:r>
      <w:proofErr w:type="gramEnd"/>
      <w:r w:rsidRPr="00837B3C">
        <w:rPr>
          <w:spacing w:val="2"/>
          <w:sz w:val="28"/>
          <w:szCs w:val="28"/>
        </w:rPr>
        <w:t xml:space="preserve"> 10 - 11 классов образовательных организаций</w:t>
      </w:r>
      <w:r w:rsidR="001B2169" w:rsidRPr="00837B3C">
        <w:rPr>
          <w:spacing w:val="2"/>
          <w:sz w:val="28"/>
          <w:szCs w:val="28"/>
        </w:rPr>
        <w:br/>
        <w:t xml:space="preserve">Участники школьного этапа олимпиады вправе выполнять олимпиадные задания, разработанные для </w:t>
      </w:r>
      <w:proofErr w:type="gramStart"/>
      <w:r w:rsidR="001B2169" w:rsidRPr="00837B3C">
        <w:rPr>
          <w:spacing w:val="2"/>
          <w:sz w:val="28"/>
          <w:szCs w:val="28"/>
        </w:rPr>
        <w:t>более старших</w:t>
      </w:r>
      <w:proofErr w:type="gramEnd"/>
      <w:r w:rsidR="001B2169" w:rsidRPr="00837B3C">
        <w:rPr>
          <w:spacing w:val="2"/>
          <w:sz w:val="28"/>
          <w:szCs w:val="28"/>
        </w:rPr>
        <w:t xml:space="preserve"> классов (возрастных групп) по отношению к тем, в которых они проходят обучение.</w:t>
      </w:r>
      <w:r w:rsidR="001B2169" w:rsidRPr="00837B3C">
        <w:rPr>
          <w:spacing w:val="2"/>
          <w:sz w:val="28"/>
          <w:szCs w:val="28"/>
        </w:rPr>
        <w:br/>
      </w:r>
      <w:r w:rsidR="001B2169" w:rsidRPr="00837B3C">
        <w:rPr>
          <w:spacing w:val="2"/>
          <w:sz w:val="28"/>
          <w:szCs w:val="28"/>
        </w:rPr>
        <w:br/>
        <w:t xml:space="preserve">Школьный этап Олимпиады по ОБЖ </w:t>
      </w:r>
      <w:proofErr w:type="gramStart"/>
      <w:r w:rsidR="001B2169" w:rsidRPr="00837B3C">
        <w:rPr>
          <w:spacing w:val="2"/>
          <w:sz w:val="28"/>
          <w:szCs w:val="28"/>
        </w:rPr>
        <w:t>проводится в</w:t>
      </w:r>
      <w:r w:rsidRPr="00837B3C">
        <w:rPr>
          <w:spacing w:val="2"/>
          <w:sz w:val="28"/>
          <w:szCs w:val="28"/>
        </w:rPr>
        <w:t xml:space="preserve"> два тура </w:t>
      </w:r>
      <w:r w:rsidR="001B2169" w:rsidRPr="00837B3C">
        <w:rPr>
          <w:spacing w:val="2"/>
          <w:sz w:val="28"/>
          <w:szCs w:val="28"/>
        </w:rPr>
        <w:br/>
        <w:t>Формами проведения конкурсных мероприятий школьного этапа Олимпиады по ОБЖ являются</w:t>
      </w:r>
      <w:proofErr w:type="gramEnd"/>
      <w:r w:rsidR="001B2169" w:rsidRPr="00837B3C">
        <w:rPr>
          <w:spacing w:val="2"/>
          <w:sz w:val="28"/>
          <w:szCs w:val="28"/>
        </w:rPr>
        <w:t>:</w:t>
      </w:r>
      <w:r w:rsidR="001B2169" w:rsidRPr="00837B3C">
        <w:rPr>
          <w:spacing w:val="2"/>
          <w:sz w:val="28"/>
          <w:szCs w:val="28"/>
        </w:rPr>
        <w:br/>
      </w:r>
      <w:r w:rsidR="001B2169" w:rsidRPr="00837B3C">
        <w:rPr>
          <w:spacing w:val="2"/>
          <w:sz w:val="28"/>
          <w:szCs w:val="28"/>
        </w:rPr>
        <w:br/>
        <w:t>- теоретический тур, цель которого - определение уровня теоретической подготовки участников олимпиады;</w:t>
      </w:r>
      <w:r w:rsidR="001B2169" w:rsidRPr="00837B3C">
        <w:rPr>
          <w:spacing w:val="2"/>
          <w:sz w:val="28"/>
          <w:szCs w:val="28"/>
        </w:rPr>
        <w:br/>
      </w:r>
      <w:r w:rsidR="001B2169" w:rsidRPr="00837B3C">
        <w:rPr>
          <w:spacing w:val="2"/>
          <w:sz w:val="28"/>
          <w:szCs w:val="28"/>
        </w:rPr>
        <w:br/>
        <w:t>- практический (полевой) тур, проводимый в специальных помещениях или на местности и состоящий из практических заданий, цель которого - определение уровня подготовленности участников олимпиады к осуществлению практической деятельности в сфере предметной области ОБЖ, а также выявления умений работать на местности, и их способностей применять на практике полученные знания и навыки.</w:t>
      </w:r>
      <w:r w:rsidR="001B2169" w:rsidRPr="00837B3C">
        <w:rPr>
          <w:spacing w:val="2"/>
          <w:sz w:val="28"/>
          <w:szCs w:val="28"/>
        </w:rPr>
        <w:br/>
      </w:r>
      <w:r w:rsidR="001B2169" w:rsidRPr="00837B3C">
        <w:rPr>
          <w:spacing w:val="2"/>
          <w:sz w:val="28"/>
          <w:szCs w:val="28"/>
        </w:rPr>
        <w:br/>
      </w:r>
      <w:r w:rsidR="001B2169" w:rsidRPr="00837B3C">
        <w:rPr>
          <w:spacing w:val="2"/>
          <w:sz w:val="28"/>
          <w:szCs w:val="28"/>
        </w:rPr>
        <w:lastRenderedPageBreak/>
        <w:t>Второй практический тур школьного этапа проводится только для участников средней и старшей возрастных групп.</w:t>
      </w:r>
    </w:p>
    <w:p w:rsidR="001B2169" w:rsidRPr="00837B3C" w:rsidRDefault="001B2169" w:rsidP="006F2DC7">
      <w:pPr>
        <w:pStyle w:val="3"/>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2. Порядок проведения школьного этапа всероссийской олимпиады школьников по ОБЖ</w:t>
      </w:r>
    </w:p>
    <w:p w:rsidR="001B2169"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br/>
      </w:r>
      <w:proofErr w:type="gramStart"/>
      <w:r w:rsidRPr="00837B3C">
        <w:rPr>
          <w:spacing w:val="2"/>
          <w:sz w:val="28"/>
          <w:szCs w:val="28"/>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актовых залах и др. Расчет числа таких помещений определяется числом участников.</w:t>
      </w:r>
      <w:proofErr w:type="gramEnd"/>
      <w:r w:rsidRPr="00837B3C">
        <w:rPr>
          <w:spacing w:val="2"/>
          <w:sz w:val="28"/>
          <w:szCs w:val="28"/>
        </w:rPr>
        <w:t xml:space="preserve"> Кроме того, в них должны находиться члены жюри и дежурные (не менее 2 человек).</w:t>
      </w:r>
      <w:r w:rsidRPr="00837B3C">
        <w:rPr>
          <w:spacing w:val="2"/>
          <w:sz w:val="28"/>
          <w:szCs w:val="28"/>
        </w:rPr>
        <w:br/>
      </w:r>
      <w:r w:rsidRPr="00837B3C">
        <w:rPr>
          <w:spacing w:val="2"/>
          <w:sz w:val="28"/>
          <w:szCs w:val="28"/>
        </w:rPr>
        <w:br/>
        <w:t>Для проведения практического тура, в каждом помещении, где выполняются олимпиадные задания по выполнению приемов оказания первой помощи пострадавшим организаторам необходимо предусмотреть специальное материально-техническое обеспечение и меры безопасности.</w:t>
      </w:r>
      <w:r w:rsidRPr="00837B3C">
        <w:rPr>
          <w:spacing w:val="2"/>
          <w:sz w:val="28"/>
          <w:szCs w:val="28"/>
        </w:rPr>
        <w:br/>
      </w:r>
      <w:r w:rsidRPr="00837B3C">
        <w:rPr>
          <w:spacing w:val="2"/>
          <w:sz w:val="28"/>
          <w:szCs w:val="28"/>
        </w:rPr>
        <w:br/>
        <w:t>Для проведения теоретического тура школьного этапа Олимпиады следует подготовить аудитории с посадочными местами из расчета 1 стол на одного участника.</w:t>
      </w:r>
      <w:r w:rsidRPr="00837B3C">
        <w:rPr>
          <w:spacing w:val="2"/>
          <w:sz w:val="28"/>
          <w:szCs w:val="28"/>
        </w:rPr>
        <w:br/>
      </w:r>
      <w:r w:rsidRPr="00837B3C">
        <w:rPr>
          <w:spacing w:val="2"/>
          <w:sz w:val="28"/>
          <w:szCs w:val="28"/>
        </w:rPr>
        <w:b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r w:rsidRPr="00837B3C">
        <w:rPr>
          <w:spacing w:val="2"/>
          <w:sz w:val="28"/>
          <w:szCs w:val="28"/>
        </w:rPr>
        <w:br/>
      </w:r>
      <w:r w:rsidRPr="00837B3C">
        <w:rPr>
          <w:spacing w:val="2"/>
          <w:sz w:val="28"/>
          <w:szCs w:val="28"/>
        </w:rPr>
        <w:b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r w:rsidRPr="00837B3C">
        <w:rPr>
          <w:spacing w:val="2"/>
          <w:sz w:val="28"/>
          <w:szCs w:val="28"/>
        </w:rPr>
        <w:br/>
      </w:r>
      <w:r w:rsidRPr="00837B3C">
        <w:rPr>
          <w:spacing w:val="2"/>
          <w:sz w:val="28"/>
          <w:szCs w:val="28"/>
        </w:rPr>
        <w:br/>
        <w:t>Для каждого участника этапа необходимо подготовить распечатанный комплект заданий.</w:t>
      </w:r>
      <w:r w:rsidRPr="00837B3C">
        <w:rPr>
          <w:spacing w:val="2"/>
          <w:sz w:val="28"/>
          <w:szCs w:val="28"/>
        </w:rPr>
        <w:br/>
      </w:r>
      <w:r w:rsidRPr="00837B3C">
        <w:rPr>
          <w:spacing w:val="2"/>
          <w:sz w:val="28"/>
          <w:szCs w:val="28"/>
        </w:rPr>
        <w:br/>
        <w:t>Для плодотворной работы в аудитории назначается дежурный (или дежурные).</w:t>
      </w:r>
      <w:r w:rsidRPr="00837B3C">
        <w:rPr>
          <w:spacing w:val="2"/>
          <w:sz w:val="28"/>
          <w:szCs w:val="28"/>
        </w:rPr>
        <w:br/>
      </w:r>
      <w:r w:rsidRPr="00837B3C">
        <w:rPr>
          <w:spacing w:val="2"/>
          <w:sz w:val="28"/>
          <w:szCs w:val="28"/>
        </w:rPr>
        <w:br/>
        <w:t>Функции дежурного по аудитории:</w:t>
      </w:r>
      <w:r w:rsidRPr="00837B3C">
        <w:rPr>
          <w:spacing w:val="2"/>
          <w:sz w:val="28"/>
          <w:szCs w:val="28"/>
        </w:rPr>
        <w:br/>
      </w:r>
      <w:r w:rsidRPr="00837B3C">
        <w:rPr>
          <w:spacing w:val="2"/>
          <w:sz w:val="28"/>
          <w:szCs w:val="28"/>
        </w:rPr>
        <w:br/>
        <w:t>1. Предлагает участникам оставить вещи в определенном месте, например, у доски.</w:t>
      </w:r>
      <w:r w:rsidRPr="00837B3C">
        <w:rPr>
          <w:spacing w:val="2"/>
          <w:sz w:val="28"/>
          <w:szCs w:val="28"/>
        </w:rPr>
        <w:br/>
      </w:r>
      <w:r w:rsidRPr="00837B3C">
        <w:rPr>
          <w:spacing w:val="2"/>
          <w:sz w:val="28"/>
          <w:szCs w:val="28"/>
        </w:rPr>
        <w:br/>
        <w:t>2. Рассаживает участников Олимпиады по одному за парту.</w:t>
      </w:r>
      <w:r w:rsidRPr="00837B3C">
        <w:rPr>
          <w:spacing w:val="2"/>
          <w:sz w:val="28"/>
          <w:szCs w:val="28"/>
        </w:rPr>
        <w:br/>
      </w:r>
      <w:r w:rsidRPr="00837B3C">
        <w:rPr>
          <w:spacing w:val="2"/>
          <w:sz w:val="28"/>
          <w:szCs w:val="28"/>
        </w:rPr>
        <w:br/>
        <w:t>3. Предупреждает, что работа должна быть выполнена только ручкой.</w:t>
      </w:r>
      <w:r w:rsidRPr="00837B3C">
        <w:rPr>
          <w:spacing w:val="2"/>
          <w:sz w:val="28"/>
          <w:szCs w:val="28"/>
        </w:rPr>
        <w:br/>
      </w:r>
      <w:r w:rsidRPr="00837B3C">
        <w:rPr>
          <w:spacing w:val="2"/>
          <w:sz w:val="28"/>
          <w:szCs w:val="28"/>
        </w:rPr>
        <w:br/>
        <w:t>4.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r w:rsidRPr="00837B3C">
        <w:rPr>
          <w:spacing w:val="2"/>
          <w:sz w:val="28"/>
          <w:szCs w:val="28"/>
        </w:rPr>
        <w:br/>
      </w:r>
      <w:r w:rsidRPr="00837B3C">
        <w:rPr>
          <w:spacing w:val="2"/>
          <w:sz w:val="28"/>
          <w:szCs w:val="28"/>
        </w:rPr>
        <w:br/>
      </w:r>
      <w:r w:rsidRPr="00837B3C">
        <w:rPr>
          <w:spacing w:val="2"/>
          <w:sz w:val="28"/>
          <w:szCs w:val="28"/>
        </w:rPr>
        <w:lastRenderedPageBreak/>
        <w:t>5. Напоминает о заполнении титульного листа, где указывается разборчивым почерком Ф.И.О. участника в именительном падеже, ОУ, наименование предмета, номер класса, (на самом бланке пометки не допускаются).</w:t>
      </w:r>
      <w:r w:rsidRPr="00837B3C">
        <w:rPr>
          <w:spacing w:val="2"/>
          <w:sz w:val="28"/>
          <w:szCs w:val="28"/>
        </w:rPr>
        <w:br/>
      </w:r>
      <w:r w:rsidRPr="00837B3C">
        <w:rPr>
          <w:spacing w:val="2"/>
          <w:sz w:val="28"/>
          <w:szCs w:val="28"/>
        </w:rPr>
        <w:br/>
        <w:t>6. Указывает на доске время начала и время окончания олимпиады.</w:t>
      </w:r>
      <w:r w:rsidRPr="00837B3C">
        <w:rPr>
          <w:spacing w:val="2"/>
          <w:sz w:val="28"/>
          <w:szCs w:val="28"/>
        </w:rPr>
        <w:br/>
      </w:r>
      <w:r w:rsidRPr="00837B3C">
        <w:rPr>
          <w:spacing w:val="2"/>
          <w:sz w:val="28"/>
          <w:szCs w:val="28"/>
        </w:rPr>
        <w:br/>
        <w:t>7. После выполнения заданий собирает работы, пересчитывает по количеству участников.</w:t>
      </w:r>
      <w:r w:rsidRPr="00837B3C">
        <w:rPr>
          <w:spacing w:val="2"/>
          <w:sz w:val="28"/>
          <w:szCs w:val="28"/>
        </w:rPr>
        <w:br/>
      </w:r>
      <w:r w:rsidRPr="00837B3C">
        <w:rPr>
          <w:spacing w:val="2"/>
          <w:sz w:val="28"/>
          <w:szCs w:val="28"/>
        </w:rPr>
        <w:b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ответов запрещается.</w:t>
      </w:r>
      <w:r w:rsidRPr="00837B3C">
        <w:rPr>
          <w:spacing w:val="2"/>
          <w:sz w:val="28"/>
          <w:szCs w:val="28"/>
        </w:rPr>
        <w:br/>
      </w:r>
      <w:r w:rsidRPr="00837B3C">
        <w:rPr>
          <w:spacing w:val="2"/>
          <w:sz w:val="28"/>
          <w:szCs w:val="28"/>
        </w:rPr>
        <w:br/>
        <w:t>Во время проведения олимпиады участники:</w:t>
      </w:r>
      <w:r w:rsidRPr="00837B3C">
        <w:rPr>
          <w:spacing w:val="2"/>
          <w:sz w:val="28"/>
          <w:szCs w:val="28"/>
        </w:rPr>
        <w:br/>
      </w:r>
      <w:r w:rsidRPr="00837B3C">
        <w:rPr>
          <w:spacing w:val="2"/>
          <w:sz w:val="28"/>
          <w:szCs w:val="28"/>
        </w:rPr>
        <w:br/>
        <w:t>- должны соблюдать требования к проведению олимпиады по ОБЖ;</w:t>
      </w:r>
      <w:r w:rsidRPr="00837B3C">
        <w:rPr>
          <w:spacing w:val="2"/>
          <w:sz w:val="28"/>
          <w:szCs w:val="28"/>
        </w:rPr>
        <w:br/>
      </w:r>
      <w:r w:rsidRPr="00837B3C">
        <w:rPr>
          <w:spacing w:val="2"/>
          <w:sz w:val="28"/>
          <w:szCs w:val="28"/>
        </w:rPr>
        <w:br/>
        <w:t>- должны следовать указаниям дежурного по аудитории;</w:t>
      </w:r>
      <w:r w:rsidRPr="00837B3C">
        <w:rPr>
          <w:spacing w:val="2"/>
          <w:sz w:val="28"/>
          <w:szCs w:val="28"/>
        </w:rPr>
        <w:br/>
      </w:r>
      <w:r w:rsidRPr="00837B3C">
        <w:rPr>
          <w:spacing w:val="2"/>
          <w:sz w:val="28"/>
          <w:szCs w:val="28"/>
        </w:rPr>
        <w:br/>
        <w:t>- не вправе общаться друг с другом, свободно перемещаться по аудитории.</w:t>
      </w:r>
      <w:r w:rsidRPr="00837B3C">
        <w:rPr>
          <w:spacing w:val="2"/>
          <w:sz w:val="28"/>
          <w:szCs w:val="28"/>
        </w:rPr>
        <w:br/>
      </w:r>
      <w:r w:rsidRPr="00837B3C">
        <w:rPr>
          <w:spacing w:val="2"/>
          <w:sz w:val="28"/>
          <w:szCs w:val="28"/>
        </w:rPr>
        <w:br/>
        <w:t>Запрещено пользоваться средствами связи и электронно-вычислительной техникой при выполнении олимпиадных заданий.</w:t>
      </w:r>
      <w:r w:rsidRPr="00837B3C">
        <w:rPr>
          <w:spacing w:val="2"/>
          <w:sz w:val="28"/>
          <w:szCs w:val="28"/>
        </w:rPr>
        <w:br/>
      </w:r>
      <w:r w:rsidRPr="00837B3C">
        <w:rPr>
          <w:spacing w:val="2"/>
          <w:sz w:val="28"/>
          <w:szCs w:val="28"/>
        </w:rPr>
        <w:br/>
        <w:t>В случае нарушения участником олимпиады требований к организации и проведению олимпиады по ОБЖ дежурный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ОБЖ в текущем году.</w:t>
      </w:r>
    </w:p>
    <w:p w:rsidR="001B2169" w:rsidRPr="00837B3C" w:rsidRDefault="001B2169" w:rsidP="006F2DC7">
      <w:pPr>
        <w:pStyle w:val="3"/>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3. Общая характеристика заданий школьного этапа Олимпиады по ОБЖ</w:t>
      </w:r>
    </w:p>
    <w:p w:rsidR="001B2169"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br/>
        <w:t>Школьный этап Олимпиады проводится по олимпиадным заданиям, разработанным муниципальной предметно-методической комиссией школьного этапа Олимпиады по ОБЖ, с учетом методических рекомендаций центральной предметно-методической комиссии Олимпиады по ОБЖ, а также составленным на основе общеобразовательных программ по ОБЖ, реализуемых на ступенях основного общего и среднего (полного) общего образования.</w:t>
      </w:r>
      <w:r w:rsidRPr="00837B3C">
        <w:rPr>
          <w:spacing w:val="2"/>
          <w:sz w:val="28"/>
          <w:szCs w:val="28"/>
        </w:rPr>
        <w:br/>
      </w:r>
      <w:r w:rsidRPr="00837B3C">
        <w:rPr>
          <w:spacing w:val="2"/>
          <w:sz w:val="28"/>
          <w:szCs w:val="28"/>
        </w:rPr>
        <w:br/>
        <w:t>Олимпиадные задания теоретического тура школьного этапа Олимпиады состоят из двух частей:</w:t>
      </w:r>
      <w:r w:rsidRPr="00837B3C">
        <w:rPr>
          <w:spacing w:val="2"/>
          <w:sz w:val="28"/>
          <w:szCs w:val="28"/>
        </w:rPr>
        <w:br/>
      </w:r>
      <w:r w:rsidRPr="00837B3C">
        <w:rPr>
          <w:spacing w:val="2"/>
          <w:sz w:val="28"/>
          <w:szCs w:val="28"/>
        </w:rPr>
        <w:br/>
        <w:t>а) первая часть - теоретическая, где участники выполняют теоретические задания в форме письменного ответа на вопросы;</w:t>
      </w:r>
      <w:r w:rsidRPr="00837B3C">
        <w:rPr>
          <w:spacing w:val="2"/>
          <w:sz w:val="28"/>
          <w:szCs w:val="28"/>
        </w:rPr>
        <w:br/>
      </w:r>
      <w:r w:rsidRPr="00837B3C">
        <w:rPr>
          <w:spacing w:val="2"/>
          <w:sz w:val="28"/>
          <w:szCs w:val="28"/>
        </w:rPr>
        <w:br/>
        <w:t>б) вторая часть - тестирование.</w:t>
      </w:r>
      <w:r w:rsidRPr="00837B3C">
        <w:rPr>
          <w:spacing w:val="2"/>
          <w:sz w:val="28"/>
          <w:szCs w:val="28"/>
        </w:rPr>
        <w:br/>
      </w:r>
      <w:r w:rsidRPr="00837B3C">
        <w:rPr>
          <w:spacing w:val="2"/>
          <w:sz w:val="28"/>
          <w:szCs w:val="28"/>
        </w:rPr>
        <w:br/>
        <w:t xml:space="preserve">Теоретический тур школьного этапа Олимпиады состоит из скрытых заданий и 20 заданий в форме тестов, раскрывающих обязательное базовое содержание образовательной области и требования к уровню подготовки выпускников </w:t>
      </w:r>
      <w:r w:rsidRPr="00837B3C">
        <w:rPr>
          <w:spacing w:val="2"/>
          <w:sz w:val="28"/>
          <w:szCs w:val="28"/>
        </w:rPr>
        <w:lastRenderedPageBreak/>
        <w:t>основной и средней (полной) школы по основам безопасности жизнедеятельности. На решение заданий дается не более 45 минут.</w:t>
      </w:r>
      <w:r w:rsidRPr="00837B3C">
        <w:rPr>
          <w:spacing w:val="2"/>
          <w:sz w:val="28"/>
          <w:szCs w:val="28"/>
        </w:rPr>
        <w:br/>
      </w:r>
      <w:r w:rsidRPr="00837B3C">
        <w:rPr>
          <w:spacing w:val="2"/>
          <w:sz w:val="28"/>
          <w:szCs w:val="28"/>
        </w:rPr>
        <w:br/>
        <w:t>Задания даны отдельно для участников Олимпиады каждой возрастной группы.</w:t>
      </w:r>
      <w:r w:rsidRPr="00837B3C">
        <w:rPr>
          <w:spacing w:val="2"/>
          <w:sz w:val="28"/>
          <w:szCs w:val="28"/>
        </w:rPr>
        <w:br/>
      </w:r>
      <w:r w:rsidRPr="00837B3C">
        <w:rPr>
          <w:spacing w:val="2"/>
          <w:sz w:val="28"/>
          <w:szCs w:val="28"/>
        </w:rPr>
        <w:br/>
        <w:t>В заданиях теоретического тура для участников младшей возр</w:t>
      </w:r>
      <w:r w:rsidR="00255BF5" w:rsidRPr="00837B3C">
        <w:rPr>
          <w:spacing w:val="2"/>
          <w:sz w:val="28"/>
          <w:szCs w:val="28"/>
        </w:rPr>
        <w:t>астной группы (обучающиеся 5 - 6</w:t>
      </w:r>
      <w:r w:rsidRPr="00837B3C">
        <w:rPr>
          <w:spacing w:val="2"/>
          <w:sz w:val="28"/>
          <w:szCs w:val="28"/>
        </w:rPr>
        <w:t xml:space="preserve">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"Обеспечение личной безопасности в повседневной жизни": основы здорового образа жизни; безопасность на улицах и дорогах (в части, касающейся пешеходов); безопасность в бытовой среде (основные правила пользования бытовыми приборами и инструментами, средствами бытовой химии, персональными компьютерами и др.); безопасность на водоемах; безопасность в социальной среде (в </w:t>
      </w:r>
      <w:proofErr w:type="gramStart"/>
      <w:r w:rsidRPr="00837B3C">
        <w:rPr>
          <w:spacing w:val="2"/>
          <w:sz w:val="28"/>
          <w:szCs w:val="28"/>
        </w:rPr>
        <w:t>криминогенных ситуациях</w:t>
      </w:r>
      <w:proofErr w:type="gramEnd"/>
      <w:r w:rsidRPr="00837B3C">
        <w:rPr>
          <w:spacing w:val="2"/>
          <w:sz w:val="28"/>
          <w:szCs w:val="28"/>
        </w:rPr>
        <w:t>);</w:t>
      </w:r>
      <w:r w:rsidRPr="00837B3C">
        <w:rPr>
          <w:spacing w:val="2"/>
          <w:sz w:val="28"/>
          <w:szCs w:val="28"/>
        </w:rPr>
        <w:br/>
      </w:r>
      <w:r w:rsidRPr="00837B3C">
        <w:rPr>
          <w:spacing w:val="2"/>
          <w:sz w:val="28"/>
          <w:szCs w:val="28"/>
        </w:rPr>
        <w:br/>
        <w:t>- "Обеспечение личной безопасности в чрезвычайных ситуациях": пожарная безопасность и правила поведения при бытовом пожаре.</w:t>
      </w:r>
      <w:r w:rsidRPr="00837B3C">
        <w:rPr>
          <w:spacing w:val="2"/>
          <w:sz w:val="28"/>
          <w:szCs w:val="28"/>
        </w:rPr>
        <w:br/>
      </w:r>
      <w:r w:rsidRPr="00837B3C">
        <w:rPr>
          <w:spacing w:val="2"/>
          <w:sz w:val="28"/>
          <w:szCs w:val="28"/>
        </w:rPr>
        <w:br/>
        <w:t>В заданиях теоретического тура для участников средней возр</w:t>
      </w:r>
      <w:r w:rsidR="00255BF5" w:rsidRPr="00837B3C">
        <w:rPr>
          <w:spacing w:val="2"/>
          <w:sz w:val="28"/>
          <w:szCs w:val="28"/>
        </w:rPr>
        <w:t>астной группы (обучающиеся 7-8</w:t>
      </w:r>
      <w:r w:rsidRPr="00837B3C">
        <w:rPr>
          <w:spacing w:val="2"/>
          <w:sz w:val="28"/>
          <w:szCs w:val="28"/>
        </w:rPr>
        <w:t xml:space="preserve">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w:t>
      </w:r>
      <w:proofErr w:type="gramStart"/>
      <w:r w:rsidRPr="00837B3C">
        <w:rPr>
          <w:spacing w:val="2"/>
          <w:sz w:val="28"/>
          <w:szCs w:val="28"/>
        </w:rPr>
        <w:t>"Обеспечение личной безопасности в повседневной жизни": основы здорового образа жизни; безопасность на улицах и дорогах (в части, касающейся пешеходов и велосипедистов); безопасность в бытовой среде (основные правила пользования бытовыми приборами и инструментами, средствами бытовой химии, персональными компьютерами и др.); безопасность в природной среде; безопасность на водоемах; безопасность в социальной среде (в криминогенных ситуациях и при террористических актах);</w:t>
      </w:r>
      <w:proofErr w:type="gramEnd"/>
      <w:r w:rsidRPr="00837B3C">
        <w:rPr>
          <w:spacing w:val="2"/>
          <w:sz w:val="28"/>
          <w:szCs w:val="28"/>
        </w:rPr>
        <w:br/>
      </w:r>
      <w:r w:rsidRPr="00837B3C">
        <w:rPr>
          <w:spacing w:val="2"/>
          <w:sz w:val="28"/>
          <w:szCs w:val="28"/>
        </w:rPr>
        <w:br/>
        <w:t>- "Обеспечение личной безопасности в чрезвычайных ситуациях": пожарная безопасность и правила поведения при пожаре; безопасность в чрезвычайных ситуациях природного и техногенного характера; использование средств индивидуальной и коллективной защиты; действия населения по сигналу "Внимание всем!" и при эвакуации.</w:t>
      </w:r>
      <w:r w:rsidRPr="00837B3C">
        <w:rPr>
          <w:spacing w:val="2"/>
          <w:sz w:val="28"/>
          <w:szCs w:val="28"/>
        </w:rPr>
        <w:br/>
      </w:r>
      <w:r w:rsidRPr="00837B3C">
        <w:rPr>
          <w:spacing w:val="2"/>
          <w:sz w:val="28"/>
          <w:szCs w:val="28"/>
        </w:rPr>
        <w:br/>
        <w:t>В заданиях теоретического тура для участников старшей во</w:t>
      </w:r>
      <w:r w:rsidR="00255BF5" w:rsidRPr="00837B3C">
        <w:rPr>
          <w:spacing w:val="2"/>
          <w:sz w:val="28"/>
          <w:szCs w:val="28"/>
        </w:rPr>
        <w:t xml:space="preserve">зрастной группы (обучающиеся 9 </w:t>
      </w:r>
      <w:r w:rsidRPr="00837B3C">
        <w:rPr>
          <w:spacing w:val="2"/>
          <w:sz w:val="28"/>
          <w:szCs w:val="28"/>
        </w:rPr>
        <w:t>- 11 классов) могут быть представлены следующие тематические направления:</w:t>
      </w:r>
      <w:r w:rsidRPr="00837B3C">
        <w:rPr>
          <w:spacing w:val="2"/>
          <w:sz w:val="28"/>
          <w:szCs w:val="28"/>
        </w:rPr>
        <w:br/>
      </w:r>
      <w:r w:rsidRPr="00837B3C">
        <w:rPr>
          <w:spacing w:val="2"/>
          <w:sz w:val="28"/>
          <w:szCs w:val="28"/>
        </w:rPr>
        <w:br/>
        <w:t xml:space="preserve">- </w:t>
      </w:r>
      <w:proofErr w:type="gramStart"/>
      <w:r w:rsidRPr="00837B3C">
        <w:rPr>
          <w:spacing w:val="2"/>
          <w:sz w:val="28"/>
          <w:szCs w:val="28"/>
        </w:rPr>
        <w:t>"Обеспечение личной безопасности в повседневной жизни и в чрезвычайных ситуациях": основы здорового образа жизни; безопасность на улицах и дорогах; безопасность в бытовой среде; безопасность в природной среде; безопасность на водоемах; безопасность в социальной среде (безопасность при террористических актах, возникновении региональных и локальных вооруженных конфликтах и массовых беспорядках); пожарная безопасность и правила поведения при пожаре;</w:t>
      </w:r>
      <w:proofErr w:type="gramEnd"/>
      <w:r w:rsidRPr="00837B3C">
        <w:rPr>
          <w:spacing w:val="2"/>
          <w:sz w:val="28"/>
          <w:szCs w:val="28"/>
        </w:rPr>
        <w:t xml:space="preserve"> безопасность в чрезвычайных ситуациях природного и техногенного характера;</w:t>
      </w:r>
      <w:r w:rsidRPr="00837B3C">
        <w:rPr>
          <w:spacing w:val="2"/>
          <w:sz w:val="28"/>
          <w:szCs w:val="28"/>
        </w:rPr>
        <w:br/>
      </w:r>
      <w:r w:rsidRPr="00837B3C">
        <w:rPr>
          <w:spacing w:val="2"/>
          <w:sz w:val="28"/>
          <w:szCs w:val="28"/>
        </w:rPr>
        <w:lastRenderedPageBreak/>
        <w:br/>
        <w:t>- "Государственная система обеспечения безопасности населения": единая государственная система предупреждения и ликвидации чрезвычайных ситуаций и система гражданской обороны; безопасность и защита от опасностей, возникающих при ведении военных действий или вследствие этих действий; мероприятия по защите населения от чрезвычайных ситуаций мирного и военного времени; государственные службы по охране здоровья и обеспечению безопасности граждан; правовые основы организации обеспечения безопасности и защиты населения;</w:t>
      </w:r>
      <w:r w:rsidRPr="00837B3C">
        <w:rPr>
          <w:spacing w:val="2"/>
          <w:sz w:val="28"/>
          <w:szCs w:val="28"/>
        </w:rPr>
        <w:br/>
      </w:r>
      <w:r w:rsidRPr="00837B3C">
        <w:rPr>
          <w:spacing w:val="2"/>
          <w:sz w:val="28"/>
          <w:szCs w:val="28"/>
        </w:rPr>
        <w:br/>
        <w:t>- "Основы обороны государства и воинская обязанность": вопросы государственного и военного строительства Российской Федерации (военные, политические и экономические основы военной доктрины Российской Федерации, вооруженные силы России в структуре государственных институтов); военно-историческая подготовка (военные реформы в истории российского государства, дни воинской славы в истории России); военно-правовая подготовка (правовые основы защиты государства и военной службы, воинская обязанность и подготовка граждан к военной службе, правовой статус военнослужащего, прохождение военной службы, воинская дисциплина); государственная и военная символика Вооруженных Сил Российской Федерации.</w:t>
      </w:r>
      <w:r w:rsidRPr="00837B3C">
        <w:rPr>
          <w:spacing w:val="2"/>
          <w:sz w:val="28"/>
          <w:szCs w:val="28"/>
        </w:rPr>
        <w:br/>
      </w:r>
      <w:r w:rsidRPr="00837B3C">
        <w:rPr>
          <w:spacing w:val="2"/>
          <w:sz w:val="28"/>
          <w:szCs w:val="28"/>
        </w:rPr>
        <w:br/>
        <w:t>Тестовые задания состоят из тестов:</w:t>
      </w:r>
      <w:r w:rsidRPr="00837B3C">
        <w:rPr>
          <w:spacing w:val="2"/>
          <w:sz w:val="28"/>
          <w:szCs w:val="28"/>
        </w:rPr>
        <w:br/>
      </w:r>
      <w:r w:rsidRPr="00837B3C">
        <w:rPr>
          <w:spacing w:val="2"/>
          <w:sz w:val="28"/>
          <w:szCs w:val="28"/>
        </w:rPr>
        <w:br/>
        <w:t>- с выбором правильного ответа, когда в тесте присутствуют готовые ответы на выбор;</w:t>
      </w:r>
      <w:r w:rsidRPr="00837B3C">
        <w:rPr>
          <w:spacing w:val="2"/>
          <w:sz w:val="28"/>
          <w:szCs w:val="28"/>
        </w:rPr>
        <w:br/>
      </w:r>
      <w:r w:rsidRPr="00837B3C">
        <w:rPr>
          <w:spacing w:val="2"/>
          <w:sz w:val="28"/>
          <w:szCs w:val="28"/>
        </w:rPr>
        <w:br/>
        <w:t>- без готового ответа,</w:t>
      </w:r>
      <w:r w:rsidRPr="00837B3C">
        <w:rPr>
          <w:spacing w:val="2"/>
          <w:sz w:val="28"/>
          <w:szCs w:val="28"/>
        </w:rPr>
        <w:br/>
      </w:r>
      <w:r w:rsidRPr="00837B3C">
        <w:rPr>
          <w:spacing w:val="2"/>
          <w:sz w:val="28"/>
          <w:szCs w:val="28"/>
        </w:rPr>
        <w:br/>
        <w:t>- тесты открытой формы, когда участник Олимпиады вписывает ответ самостоятельно в отведенном для этого месте;</w:t>
      </w:r>
      <w:r w:rsidRPr="00837B3C">
        <w:rPr>
          <w:spacing w:val="2"/>
          <w:sz w:val="28"/>
          <w:szCs w:val="28"/>
        </w:rPr>
        <w:br/>
      </w:r>
      <w:r w:rsidRPr="00837B3C">
        <w:rPr>
          <w:spacing w:val="2"/>
          <w:sz w:val="28"/>
          <w:szCs w:val="28"/>
        </w:rPr>
        <w:br/>
        <w:t>- на установление соответствия, в котором элементы одного множества требуется поставить в соответствие элементам другого множества;</w:t>
      </w:r>
      <w:r w:rsidRPr="00837B3C">
        <w:rPr>
          <w:spacing w:val="2"/>
          <w:sz w:val="28"/>
          <w:szCs w:val="28"/>
        </w:rPr>
        <w:br/>
      </w:r>
      <w:r w:rsidRPr="00837B3C">
        <w:rPr>
          <w:spacing w:val="2"/>
          <w:sz w:val="28"/>
          <w:szCs w:val="28"/>
        </w:rPr>
        <w:br/>
        <w:t>- на установление правильной последовательности, где требуется установить правильную последовательность действий, шагов, операций и др.</w:t>
      </w:r>
      <w:r w:rsidRPr="00837B3C">
        <w:rPr>
          <w:spacing w:val="2"/>
          <w:sz w:val="28"/>
          <w:szCs w:val="28"/>
        </w:rPr>
        <w:br/>
      </w:r>
      <w:r w:rsidRPr="00837B3C">
        <w:rPr>
          <w:spacing w:val="2"/>
          <w:sz w:val="28"/>
          <w:szCs w:val="28"/>
        </w:rPr>
        <w:br/>
        <w:t>- тесты выбора, когда маскируется правильный ответ.</w:t>
      </w:r>
      <w:r w:rsidRPr="00837B3C">
        <w:rPr>
          <w:spacing w:val="2"/>
          <w:sz w:val="28"/>
          <w:szCs w:val="28"/>
        </w:rPr>
        <w:br/>
      </w:r>
      <w:r w:rsidRPr="00837B3C">
        <w:rPr>
          <w:spacing w:val="2"/>
          <w:sz w:val="28"/>
          <w:szCs w:val="28"/>
        </w:rPr>
        <w:br/>
        <w:t>Практический тур состоит из следующих заданий:</w:t>
      </w:r>
      <w:r w:rsidRPr="00837B3C">
        <w:rPr>
          <w:spacing w:val="2"/>
          <w:sz w:val="28"/>
          <w:szCs w:val="28"/>
        </w:rPr>
        <w:br/>
      </w:r>
      <w:r w:rsidRPr="00837B3C">
        <w:rPr>
          <w:spacing w:val="2"/>
          <w:sz w:val="28"/>
          <w:szCs w:val="28"/>
        </w:rPr>
        <w:br/>
        <w:t>1. Для участников средней и старшей возрастных групп:</w:t>
      </w:r>
      <w:r w:rsidRPr="00837B3C">
        <w:rPr>
          <w:spacing w:val="2"/>
          <w:sz w:val="28"/>
          <w:szCs w:val="28"/>
        </w:rPr>
        <w:br/>
      </w:r>
      <w:r w:rsidRPr="00837B3C">
        <w:rPr>
          <w:spacing w:val="2"/>
          <w:sz w:val="28"/>
          <w:szCs w:val="28"/>
        </w:rPr>
        <w:br/>
        <w:t>- задания по оказанию первой помощи пострадавшим;</w:t>
      </w:r>
      <w:r w:rsidRPr="00837B3C">
        <w:rPr>
          <w:spacing w:val="2"/>
          <w:sz w:val="28"/>
          <w:szCs w:val="28"/>
        </w:rPr>
        <w:br/>
      </w:r>
      <w:r w:rsidRPr="00837B3C">
        <w:rPr>
          <w:spacing w:val="2"/>
          <w:sz w:val="28"/>
          <w:szCs w:val="28"/>
        </w:rPr>
        <w:br/>
        <w:t>- задания по выживанию в условиях природной среды;</w:t>
      </w:r>
      <w:r w:rsidRPr="00837B3C">
        <w:rPr>
          <w:spacing w:val="2"/>
          <w:sz w:val="28"/>
          <w:szCs w:val="28"/>
        </w:rPr>
        <w:br/>
      </w:r>
      <w:r w:rsidRPr="00837B3C">
        <w:rPr>
          <w:spacing w:val="2"/>
          <w:sz w:val="28"/>
          <w:szCs w:val="28"/>
        </w:rPr>
        <w:br/>
        <w:t xml:space="preserve">- задания по действиям в чрезвычайных ситуациях природного и техногенного </w:t>
      </w:r>
      <w:r w:rsidRPr="00837B3C">
        <w:rPr>
          <w:spacing w:val="2"/>
          <w:sz w:val="28"/>
          <w:szCs w:val="28"/>
        </w:rPr>
        <w:lastRenderedPageBreak/>
        <w:t>характера;</w:t>
      </w:r>
      <w:r w:rsidRPr="00837B3C">
        <w:rPr>
          <w:spacing w:val="2"/>
          <w:sz w:val="28"/>
          <w:szCs w:val="28"/>
        </w:rPr>
        <w:br/>
      </w:r>
      <w:r w:rsidRPr="00837B3C">
        <w:rPr>
          <w:spacing w:val="2"/>
          <w:sz w:val="28"/>
          <w:szCs w:val="28"/>
        </w:rPr>
        <w:br/>
        <w:t>2. Кроме того для участников старшей возрастной группы</w:t>
      </w:r>
      <w:r w:rsidRPr="00837B3C">
        <w:rPr>
          <w:spacing w:val="2"/>
          <w:sz w:val="28"/>
          <w:szCs w:val="28"/>
        </w:rPr>
        <w:br/>
      </w:r>
      <w:r w:rsidRPr="00837B3C">
        <w:rPr>
          <w:spacing w:val="2"/>
          <w:sz w:val="28"/>
          <w:szCs w:val="28"/>
        </w:rPr>
        <w:br/>
        <w:t>- задания по основам военной службы.</w:t>
      </w:r>
      <w:r w:rsidRPr="00837B3C">
        <w:rPr>
          <w:spacing w:val="2"/>
          <w:sz w:val="28"/>
          <w:szCs w:val="28"/>
        </w:rPr>
        <w:br/>
      </w:r>
      <w:r w:rsidRPr="00837B3C">
        <w:rPr>
          <w:spacing w:val="2"/>
          <w:sz w:val="28"/>
          <w:szCs w:val="28"/>
        </w:rPr>
        <w:br/>
        <w:t>Второй практический тур школьного этапа для участников младшей возрастной группы не проводится.</w:t>
      </w:r>
    </w:p>
    <w:p w:rsidR="001B2169" w:rsidRPr="00837B3C" w:rsidRDefault="001B2169" w:rsidP="006F2DC7">
      <w:pPr>
        <w:pStyle w:val="3"/>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4. Материально-техническое обеспечение школьного этапа всероссийской Олимпиады по ОБЖ</w:t>
      </w:r>
    </w:p>
    <w:p w:rsidR="001B2169"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Для проведения всех мероприятий школьного этапа Олимпиады необходима соответствующая материальная база, подготовкой которой занимается технический персонал под руководством членов рабочей группы Оргкомитета и при участии специалистов предметно-методической комиссии.</w:t>
      </w:r>
      <w:r w:rsidRPr="00837B3C">
        <w:rPr>
          <w:spacing w:val="2"/>
          <w:sz w:val="28"/>
          <w:szCs w:val="28"/>
        </w:rPr>
        <w:br/>
      </w:r>
      <w:r w:rsidRPr="00837B3C">
        <w:rPr>
          <w:spacing w:val="2"/>
          <w:sz w:val="28"/>
          <w:szCs w:val="28"/>
        </w:rPr>
        <w:br/>
        <w:t>Материальная база конкурсных мероприятий школьного этапа Олимпиады включает в себя два тура:</w:t>
      </w:r>
      <w:r w:rsidRPr="00837B3C">
        <w:rPr>
          <w:spacing w:val="2"/>
          <w:sz w:val="28"/>
          <w:szCs w:val="28"/>
        </w:rPr>
        <w:br/>
      </w:r>
      <w:r w:rsidRPr="00837B3C">
        <w:rPr>
          <w:spacing w:val="2"/>
          <w:sz w:val="28"/>
          <w:szCs w:val="28"/>
        </w:rPr>
        <w:br/>
        <w:t>а) первый тур - теоретический, определяющий уровень теоретической подготовки участников Олимпиады;</w:t>
      </w:r>
      <w:r w:rsidRPr="00837B3C">
        <w:rPr>
          <w:spacing w:val="2"/>
          <w:sz w:val="28"/>
          <w:szCs w:val="28"/>
        </w:rPr>
        <w:br/>
      </w:r>
      <w:r w:rsidRPr="00837B3C">
        <w:rPr>
          <w:spacing w:val="2"/>
          <w:sz w:val="28"/>
          <w:szCs w:val="28"/>
        </w:rPr>
        <w:br/>
        <w:t>б) второй тур - практический, определяющий:</w:t>
      </w:r>
      <w:r w:rsidRPr="00837B3C">
        <w:rPr>
          <w:spacing w:val="2"/>
          <w:sz w:val="28"/>
          <w:szCs w:val="28"/>
        </w:rPr>
        <w:br/>
      </w:r>
      <w:r w:rsidRPr="00837B3C">
        <w:rPr>
          <w:spacing w:val="2"/>
          <w:sz w:val="28"/>
          <w:szCs w:val="28"/>
        </w:rPr>
        <w:br/>
        <w:t>- уровень подготовленности участников Олимпиады в выполнении приемов оказания первой медицинской помощи;</w:t>
      </w:r>
      <w:r w:rsidRPr="00837B3C">
        <w:rPr>
          <w:spacing w:val="2"/>
          <w:sz w:val="28"/>
          <w:szCs w:val="28"/>
        </w:rPr>
        <w:br/>
      </w:r>
      <w:r w:rsidRPr="00837B3C">
        <w:rPr>
          <w:spacing w:val="2"/>
          <w:sz w:val="28"/>
          <w:szCs w:val="28"/>
        </w:rPr>
        <w:br/>
        <w:t>-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w:t>
      </w:r>
      <w:r w:rsidRPr="00837B3C">
        <w:rPr>
          <w:spacing w:val="2"/>
          <w:sz w:val="28"/>
          <w:szCs w:val="28"/>
        </w:rPr>
        <w:br/>
      </w:r>
      <w:r w:rsidRPr="00837B3C">
        <w:rPr>
          <w:spacing w:val="2"/>
          <w:sz w:val="28"/>
          <w:szCs w:val="28"/>
        </w:rPr>
        <w:br/>
        <w:t>Первый теоретический тур 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 мест, температура 20 - 22 °C, влажность 40 - 60%.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Каждому участнику должен быть предоставлен отдельный стол или парта.</w:t>
      </w:r>
      <w:r w:rsidRPr="00837B3C">
        <w:rPr>
          <w:spacing w:val="2"/>
          <w:sz w:val="28"/>
          <w:szCs w:val="28"/>
        </w:rPr>
        <w:br/>
      </w:r>
      <w:r w:rsidRPr="00837B3C">
        <w:rPr>
          <w:spacing w:val="2"/>
          <w:sz w:val="28"/>
          <w:szCs w:val="28"/>
        </w:rPr>
        <w:br/>
        <w:t>Участники разных возрастных групп должны выполнять задания конкурса в разных аудиториях. В помещении (аудитории) и около него должно быть не менее чем по 1 дежурному.</w:t>
      </w:r>
      <w:r w:rsidRPr="00837B3C">
        <w:rPr>
          <w:spacing w:val="2"/>
          <w:sz w:val="28"/>
          <w:szCs w:val="28"/>
        </w:rPr>
        <w:br/>
      </w:r>
      <w:r w:rsidRPr="00837B3C">
        <w:rPr>
          <w:spacing w:val="2"/>
          <w:sz w:val="28"/>
          <w:szCs w:val="28"/>
        </w:rPr>
        <w:br/>
        <w:t xml:space="preserve">Второй практический тур школьного этапа рекомендуется проводить только для участников средней и старшей возрастных групп. </w:t>
      </w:r>
      <w:proofErr w:type="gramStart"/>
      <w:r w:rsidRPr="00837B3C">
        <w:rPr>
          <w:spacing w:val="2"/>
          <w:sz w:val="28"/>
          <w:szCs w:val="28"/>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актовых залах и др. Расчет числа таких помещений определяется числом участников.</w:t>
      </w:r>
      <w:proofErr w:type="gramEnd"/>
      <w:r w:rsidRPr="00837B3C">
        <w:rPr>
          <w:spacing w:val="2"/>
          <w:sz w:val="28"/>
          <w:szCs w:val="28"/>
        </w:rPr>
        <w:t xml:space="preserve"> Кроме того, в них должны находиться члены жюри (судьи) и дежурные (не менее 2 </w:t>
      </w:r>
      <w:r w:rsidRPr="00837B3C">
        <w:rPr>
          <w:spacing w:val="2"/>
          <w:sz w:val="28"/>
          <w:szCs w:val="28"/>
        </w:rPr>
        <w:lastRenderedPageBreak/>
        <w:t>человек).</w:t>
      </w:r>
      <w:r w:rsidRPr="00837B3C">
        <w:rPr>
          <w:spacing w:val="2"/>
          <w:sz w:val="28"/>
          <w:szCs w:val="28"/>
        </w:rPr>
        <w:br/>
      </w:r>
      <w:r w:rsidRPr="00837B3C">
        <w:rPr>
          <w:spacing w:val="2"/>
          <w:sz w:val="28"/>
          <w:szCs w:val="28"/>
        </w:rPr>
        <w:br/>
        <w:t>Для проведения практического тура, в каждом помещении,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w:t>
      </w:r>
      <w:r w:rsidRPr="00837B3C">
        <w:rPr>
          <w:spacing w:val="2"/>
          <w:sz w:val="28"/>
          <w:szCs w:val="28"/>
        </w:rPr>
        <w:br/>
      </w:r>
      <w:r w:rsidRPr="00837B3C">
        <w:rPr>
          <w:spacing w:val="2"/>
          <w:sz w:val="28"/>
          <w:szCs w:val="28"/>
        </w:rPr>
        <w:br/>
        <w:t xml:space="preserve">- </w:t>
      </w:r>
      <w:proofErr w:type="gramStart"/>
      <w:r w:rsidRPr="00837B3C">
        <w:rPr>
          <w:spacing w:val="2"/>
          <w:sz w:val="28"/>
          <w:szCs w:val="28"/>
        </w:rPr>
        <w:t>роботы-тренажеры</w:t>
      </w:r>
      <w:proofErr w:type="gramEnd"/>
      <w:r w:rsidRPr="00837B3C">
        <w:rPr>
          <w:spacing w:val="2"/>
          <w:sz w:val="28"/>
          <w:szCs w:val="28"/>
        </w:rPr>
        <w:t xml:space="preserve"> позволяющие объективно оценивать правильность выполнения заданий по оказанию первой помощи при артериальных кровотечениях, коме, клинической смерти, переломе конечностей, попадании инородного тела в дыхательные пути,</w:t>
      </w:r>
      <w:r w:rsidRPr="00837B3C">
        <w:rPr>
          <w:spacing w:val="2"/>
          <w:sz w:val="28"/>
          <w:szCs w:val="28"/>
        </w:rPr>
        <w:br/>
      </w:r>
      <w:r w:rsidRPr="00837B3C">
        <w:rPr>
          <w:spacing w:val="2"/>
          <w:sz w:val="28"/>
          <w:szCs w:val="28"/>
        </w:rPr>
        <w:br/>
        <w:t>- походная аптечка;</w:t>
      </w:r>
      <w:r w:rsidRPr="00837B3C">
        <w:rPr>
          <w:spacing w:val="2"/>
          <w:sz w:val="28"/>
          <w:szCs w:val="28"/>
        </w:rPr>
        <w:br/>
      </w:r>
      <w:r w:rsidRPr="00837B3C">
        <w:rPr>
          <w:spacing w:val="2"/>
          <w:sz w:val="28"/>
          <w:szCs w:val="28"/>
        </w:rPr>
        <w:br/>
        <w:t xml:space="preserve">- </w:t>
      </w:r>
      <w:proofErr w:type="gramStart"/>
      <w:r w:rsidRPr="00837B3C">
        <w:rPr>
          <w:spacing w:val="2"/>
          <w:sz w:val="28"/>
          <w:szCs w:val="28"/>
        </w:rPr>
        <w:t>кровоостанавливающий жгут,</w:t>
      </w:r>
      <w:r w:rsidRPr="00837B3C">
        <w:rPr>
          <w:spacing w:val="2"/>
          <w:sz w:val="28"/>
          <w:szCs w:val="28"/>
        </w:rPr>
        <w:br/>
      </w:r>
      <w:r w:rsidRPr="00837B3C">
        <w:rPr>
          <w:spacing w:val="2"/>
          <w:sz w:val="28"/>
          <w:szCs w:val="28"/>
        </w:rPr>
        <w:br/>
        <w:t>- транспортная шина,</w:t>
      </w:r>
      <w:r w:rsidRPr="00837B3C">
        <w:rPr>
          <w:spacing w:val="2"/>
          <w:sz w:val="28"/>
          <w:szCs w:val="28"/>
        </w:rPr>
        <w:br/>
      </w:r>
      <w:r w:rsidRPr="00837B3C">
        <w:rPr>
          <w:spacing w:val="2"/>
          <w:sz w:val="28"/>
          <w:szCs w:val="28"/>
        </w:rPr>
        <w:br/>
        <w:t>- косынка,</w:t>
      </w:r>
      <w:r w:rsidRPr="00837B3C">
        <w:rPr>
          <w:spacing w:val="2"/>
          <w:sz w:val="28"/>
          <w:szCs w:val="28"/>
        </w:rPr>
        <w:br/>
      </w:r>
      <w:r w:rsidRPr="00837B3C">
        <w:rPr>
          <w:spacing w:val="2"/>
          <w:sz w:val="28"/>
          <w:szCs w:val="28"/>
        </w:rPr>
        <w:br/>
        <w:t>- перевязочный материал,</w:t>
      </w:r>
      <w:r w:rsidRPr="00837B3C">
        <w:rPr>
          <w:spacing w:val="2"/>
          <w:sz w:val="28"/>
          <w:szCs w:val="28"/>
        </w:rPr>
        <w:br/>
      </w:r>
      <w:r w:rsidRPr="00837B3C">
        <w:rPr>
          <w:spacing w:val="2"/>
          <w:sz w:val="28"/>
          <w:szCs w:val="28"/>
        </w:rPr>
        <w:br/>
        <w:t>- носилки,</w:t>
      </w:r>
      <w:r w:rsidRPr="00837B3C">
        <w:rPr>
          <w:spacing w:val="2"/>
          <w:sz w:val="28"/>
          <w:szCs w:val="28"/>
        </w:rPr>
        <w:br/>
      </w:r>
      <w:r w:rsidRPr="00837B3C">
        <w:rPr>
          <w:spacing w:val="2"/>
          <w:sz w:val="28"/>
          <w:szCs w:val="28"/>
        </w:rPr>
        <w:br/>
        <w:t>- гипотермический пакет,</w:t>
      </w:r>
      <w:r w:rsidRPr="00837B3C">
        <w:rPr>
          <w:spacing w:val="2"/>
          <w:sz w:val="28"/>
          <w:szCs w:val="28"/>
        </w:rPr>
        <w:br/>
      </w:r>
      <w:r w:rsidRPr="00837B3C">
        <w:rPr>
          <w:spacing w:val="2"/>
          <w:sz w:val="28"/>
          <w:szCs w:val="28"/>
        </w:rPr>
        <w:br/>
        <w:t>- таблетки анальгина (муляж),</w:t>
      </w:r>
      <w:r w:rsidRPr="00837B3C">
        <w:rPr>
          <w:spacing w:val="2"/>
          <w:sz w:val="28"/>
          <w:szCs w:val="28"/>
        </w:rPr>
        <w:br/>
      </w:r>
      <w:r w:rsidRPr="00837B3C">
        <w:rPr>
          <w:spacing w:val="2"/>
          <w:sz w:val="28"/>
          <w:szCs w:val="28"/>
        </w:rPr>
        <w:br/>
        <w:t>- бутылка с водой.</w:t>
      </w:r>
      <w:proofErr w:type="gramEnd"/>
      <w:r w:rsidRPr="00837B3C">
        <w:rPr>
          <w:spacing w:val="2"/>
          <w:sz w:val="28"/>
          <w:szCs w:val="28"/>
        </w:rPr>
        <w:br/>
      </w:r>
      <w:r w:rsidRPr="00837B3C">
        <w:rPr>
          <w:spacing w:val="2"/>
          <w:sz w:val="28"/>
          <w:szCs w:val="28"/>
        </w:rPr>
        <w:br/>
        <w:t>При отсутствии роботов-тренажеров на школьном этапе Олимпиады допускается оказания первой медицинской помощи на статистах.</w:t>
      </w:r>
      <w:r w:rsidRPr="00837B3C">
        <w:rPr>
          <w:spacing w:val="2"/>
          <w:sz w:val="28"/>
          <w:szCs w:val="28"/>
        </w:rPr>
        <w:br/>
      </w:r>
      <w:r w:rsidRPr="00837B3C">
        <w:rPr>
          <w:spacing w:val="2"/>
          <w:sz w:val="28"/>
          <w:szCs w:val="28"/>
        </w:rPr>
        <w:b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w:t>
      </w:r>
      <w:r w:rsidRPr="00837B3C">
        <w:rPr>
          <w:spacing w:val="2"/>
          <w:sz w:val="28"/>
          <w:szCs w:val="28"/>
        </w:rPr>
        <w:br/>
      </w:r>
      <w:r w:rsidRPr="00837B3C">
        <w:rPr>
          <w:spacing w:val="2"/>
          <w:sz w:val="28"/>
          <w:szCs w:val="28"/>
        </w:rPr>
        <w:br/>
        <w:t>- компас Андрианова (для 8 - 9 классов);</w:t>
      </w:r>
      <w:r w:rsidRPr="00837B3C">
        <w:rPr>
          <w:spacing w:val="2"/>
          <w:sz w:val="28"/>
          <w:szCs w:val="28"/>
        </w:rPr>
        <w:br/>
      </w:r>
      <w:r w:rsidRPr="00837B3C">
        <w:rPr>
          <w:spacing w:val="2"/>
          <w:sz w:val="28"/>
          <w:szCs w:val="28"/>
        </w:rPr>
        <w:br/>
        <w:t>- противогаз ГП - 5 (для 8 - 9 классов);</w:t>
      </w:r>
      <w:r w:rsidRPr="00837B3C">
        <w:rPr>
          <w:spacing w:val="2"/>
          <w:sz w:val="28"/>
          <w:szCs w:val="28"/>
        </w:rPr>
        <w:br/>
      </w:r>
      <w:r w:rsidRPr="00837B3C">
        <w:rPr>
          <w:spacing w:val="2"/>
          <w:sz w:val="28"/>
          <w:szCs w:val="28"/>
        </w:rPr>
        <w:br/>
        <w:t>- телефон;</w:t>
      </w:r>
      <w:r w:rsidRPr="00837B3C">
        <w:rPr>
          <w:spacing w:val="2"/>
          <w:sz w:val="28"/>
          <w:szCs w:val="28"/>
        </w:rPr>
        <w:br/>
      </w:r>
      <w:r w:rsidRPr="00837B3C">
        <w:rPr>
          <w:spacing w:val="2"/>
          <w:sz w:val="28"/>
          <w:szCs w:val="28"/>
        </w:rPr>
        <w:br/>
        <w:t>- огнетушитель ОП-5;</w:t>
      </w:r>
      <w:r w:rsidRPr="00837B3C">
        <w:rPr>
          <w:spacing w:val="2"/>
          <w:sz w:val="28"/>
          <w:szCs w:val="28"/>
        </w:rPr>
        <w:br/>
      </w:r>
      <w:r w:rsidRPr="00837B3C">
        <w:rPr>
          <w:spacing w:val="2"/>
          <w:sz w:val="28"/>
          <w:szCs w:val="28"/>
        </w:rPr>
        <w:br/>
        <w:t>Олимпиадные задания по основам военной службы выполняются только старшеклассниками, учащимися 10 - 11 классов. Для их выполнения организаторам необходимо предусмотреть:</w:t>
      </w:r>
      <w:r w:rsidRPr="00837B3C">
        <w:rPr>
          <w:spacing w:val="2"/>
          <w:sz w:val="28"/>
          <w:szCs w:val="28"/>
        </w:rPr>
        <w:br/>
      </w:r>
      <w:r w:rsidRPr="00837B3C">
        <w:rPr>
          <w:spacing w:val="2"/>
          <w:sz w:val="28"/>
          <w:szCs w:val="28"/>
        </w:rPr>
        <w:br/>
      </w:r>
      <w:r w:rsidRPr="00837B3C">
        <w:rPr>
          <w:spacing w:val="2"/>
          <w:sz w:val="28"/>
          <w:szCs w:val="28"/>
        </w:rPr>
        <w:lastRenderedPageBreak/>
        <w:t>- погоны,</w:t>
      </w:r>
      <w:r w:rsidRPr="00837B3C">
        <w:rPr>
          <w:spacing w:val="2"/>
          <w:sz w:val="28"/>
          <w:szCs w:val="28"/>
        </w:rPr>
        <w:br/>
      </w:r>
      <w:r w:rsidRPr="00837B3C">
        <w:rPr>
          <w:spacing w:val="2"/>
          <w:sz w:val="28"/>
          <w:szCs w:val="28"/>
        </w:rPr>
        <w:br/>
        <w:t>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помощниками судей организуется страховка.</w:t>
      </w:r>
      <w:r w:rsidRPr="00837B3C">
        <w:rPr>
          <w:spacing w:val="2"/>
          <w:sz w:val="28"/>
          <w:szCs w:val="28"/>
        </w:rPr>
        <w:br/>
      </w:r>
      <w:r w:rsidRPr="00837B3C">
        <w:rPr>
          <w:spacing w:val="2"/>
          <w:sz w:val="28"/>
          <w:szCs w:val="28"/>
        </w:rPr>
        <w:br/>
        <w:t>Для организации и планирования практических заданий целесообразно организовать взаимодействие со специалистами Центров детско-юношеского туризма системы дополнительного образования детей, представителями местных органов управления ГОЧС, ГУВД, военных комиссариатов и воинских частей.</w:t>
      </w:r>
      <w:r w:rsidRPr="00837B3C">
        <w:rPr>
          <w:spacing w:val="2"/>
          <w:sz w:val="28"/>
          <w:szCs w:val="28"/>
        </w:rPr>
        <w:br/>
      </w:r>
      <w:r w:rsidRPr="00837B3C">
        <w:rPr>
          <w:spacing w:val="2"/>
          <w:sz w:val="28"/>
          <w:szCs w:val="28"/>
        </w:rPr>
        <w:br/>
        <w:t xml:space="preserve">Среди участников состязаний должен осуществляться постоянный </w:t>
      </w:r>
      <w:proofErr w:type="gramStart"/>
      <w:r w:rsidRPr="00837B3C">
        <w:rPr>
          <w:spacing w:val="2"/>
          <w:sz w:val="28"/>
          <w:szCs w:val="28"/>
        </w:rPr>
        <w:t>контроль за</w:t>
      </w:r>
      <w:proofErr w:type="gramEnd"/>
      <w:r w:rsidRPr="00837B3C">
        <w:rPr>
          <w:spacing w:val="2"/>
          <w:sz w:val="28"/>
          <w:szCs w:val="28"/>
        </w:rPr>
        <w:t xml:space="preserve"> состоянием здоровья и предупреждение травматизма. В месте проведения практического тура предусматриваются (в случае необходимости) мероприятия по оказанию медицинской помощи, транспортировке пострадавших в лечебные учреждения. Медицинские работники, обслуживающие полевой тур, должны быть обеспечены ясно видимыми отличительными знаками.</w:t>
      </w:r>
    </w:p>
    <w:p w:rsidR="001B2169" w:rsidRPr="00837B3C" w:rsidRDefault="001B2169" w:rsidP="006F2DC7">
      <w:pPr>
        <w:pStyle w:val="3"/>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5. Процедура оценивания выполненных заданий по ОБЖ</w:t>
      </w:r>
    </w:p>
    <w:p w:rsidR="001B2169"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t>При оценивании олимпиадных работ рекомендуется каждую из них проверять двум членам комиссии с последующим подключением дополнительного члена жюри (председателя) при значительном расхождении оценок тех, кто проверил работу.</w:t>
      </w:r>
      <w:r w:rsidRPr="00837B3C">
        <w:rPr>
          <w:spacing w:val="2"/>
          <w:sz w:val="28"/>
          <w:szCs w:val="28"/>
        </w:rPr>
        <w:br/>
      </w:r>
      <w:r w:rsidRPr="00837B3C">
        <w:rPr>
          <w:spacing w:val="2"/>
          <w:sz w:val="28"/>
          <w:szCs w:val="28"/>
        </w:rPr>
        <w:br/>
        <w:t>Выполнение теоретического вопроса оценивается по шкале, разработанной муниципальной предметно-ме</w:t>
      </w:r>
      <w:r w:rsidR="00837B3C">
        <w:rPr>
          <w:spacing w:val="2"/>
          <w:sz w:val="28"/>
          <w:szCs w:val="28"/>
        </w:rPr>
        <w:t>тодической комиссией</w:t>
      </w:r>
      <w:r w:rsidRPr="00837B3C">
        <w:rPr>
          <w:spacing w:val="2"/>
          <w:sz w:val="28"/>
          <w:szCs w:val="28"/>
        </w:rPr>
        <w:t>, а каждого тестового задания максимальной оценкой 2 балла.</w:t>
      </w:r>
      <w:r w:rsidRPr="00837B3C">
        <w:rPr>
          <w:spacing w:val="2"/>
          <w:sz w:val="28"/>
          <w:szCs w:val="28"/>
        </w:rPr>
        <w:br/>
      </w:r>
      <w:r w:rsidRPr="00837B3C">
        <w:rPr>
          <w:spacing w:val="2"/>
          <w:sz w:val="28"/>
          <w:szCs w:val="28"/>
        </w:rPr>
        <w:br/>
      </w:r>
      <w:proofErr w:type="gramStart"/>
      <w:r w:rsidRPr="00837B3C">
        <w:rPr>
          <w:spacing w:val="2"/>
          <w:sz w:val="28"/>
          <w:szCs w:val="28"/>
        </w:rPr>
        <w:t>Выполнение каждого практического задания по оказанию первой медицинской помощи оценивается максимальной оценкой 20 баллов; вызов спасательных служб оценкой 10 баллов; тушение возгораний 20 баллов; определение воинских званий 20 баллов; строевые приемы 20 баллов; средства индивидуальной защиты оценкой 40 баллов; ориентирование на местности 25 баллов; оказанию первой медицинской помощи оценивается максимальной оценкой 25 баллов для 8 - 9 классов.</w:t>
      </w:r>
      <w:proofErr w:type="gramEnd"/>
      <w:r w:rsidRPr="00837B3C">
        <w:rPr>
          <w:spacing w:val="2"/>
          <w:sz w:val="28"/>
          <w:szCs w:val="28"/>
        </w:rPr>
        <w:br/>
      </w:r>
      <w:r w:rsidRPr="00837B3C">
        <w:rPr>
          <w:spacing w:val="2"/>
          <w:sz w:val="28"/>
          <w:szCs w:val="28"/>
        </w:rPr>
        <w:br/>
        <w:t>По всем теоретическим и практическим заданиям начисление баллов производится целыми, а не дробными числами, уйдя от ошибок, т.к. дробные числа только увеличат их вероятность, при этом общий результат будет получен в целых числах, что упростит подсчет баллов всех участников.</w:t>
      </w:r>
      <w:r w:rsidRPr="00837B3C">
        <w:rPr>
          <w:spacing w:val="2"/>
          <w:sz w:val="28"/>
          <w:szCs w:val="28"/>
        </w:rPr>
        <w:br/>
      </w:r>
      <w:r w:rsidRPr="00837B3C">
        <w:rPr>
          <w:spacing w:val="2"/>
          <w:sz w:val="28"/>
          <w:szCs w:val="28"/>
        </w:rPr>
        <w:br/>
        <w:t>Общий результат определяется по результатам решения участниками задач туров и оценивается путем простого сложения баллов, полученных участниками за каждое теоретическое и практическое задание.</w:t>
      </w:r>
      <w:r w:rsidRPr="00837B3C">
        <w:rPr>
          <w:spacing w:val="2"/>
          <w:sz w:val="28"/>
          <w:szCs w:val="28"/>
        </w:rPr>
        <w:br/>
      </w:r>
      <w:r w:rsidRPr="00837B3C">
        <w:rPr>
          <w:spacing w:val="2"/>
          <w:sz w:val="28"/>
          <w:szCs w:val="28"/>
        </w:rPr>
        <w:br/>
      </w:r>
      <w:proofErr w:type="gramStart"/>
      <w:r w:rsidRPr="00837B3C">
        <w:rPr>
          <w:spacing w:val="2"/>
          <w:sz w:val="28"/>
          <w:szCs w:val="28"/>
        </w:rPr>
        <w:t>Максимальная оценка по возрастным группам:</w:t>
      </w:r>
      <w:r w:rsidRPr="00837B3C">
        <w:rPr>
          <w:spacing w:val="2"/>
          <w:sz w:val="28"/>
          <w:szCs w:val="28"/>
        </w:rPr>
        <w:br/>
        <w:t>5 - 7 классы: 100 баллов</w:t>
      </w:r>
      <w:r w:rsidRPr="00837B3C">
        <w:rPr>
          <w:spacing w:val="2"/>
          <w:sz w:val="28"/>
          <w:szCs w:val="28"/>
        </w:rPr>
        <w:br/>
      </w:r>
      <w:r w:rsidRPr="00837B3C">
        <w:rPr>
          <w:spacing w:val="2"/>
          <w:sz w:val="28"/>
          <w:szCs w:val="28"/>
        </w:rPr>
        <w:br/>
      </w:r>
      <w:r w:rsidRPr="00837B3C">
        <w:rPr>
          <w:spacing w:val="2"/>
          <w:sz w:val="28"/>
          <w:szCs w:val="28"/>
        </w:rPr>
        <w:lastRenderedPageBreak/>
        <w:t>8 - 9 классы: 200 баллов (100 баллов - теоретический тур, 100 баллов - практический);</w:t>
      </w:r>
      <w:r w:rsidRPr="00837B3C">
        <w:rPr>
          <w:spacing w:val="2"/>
          <w:sz w:val="28"/>
          <w:szCs w:val="28"/>
        </w:rPr>
        <w:br/>
      </w:r>
      <w:r w:rsidRPr="00837B3C">
        <w:rPr>
          <w:spacing w:val="2"/>
          <w:sz w:val="28"/>
          <w:szCs w:val="28"/>
        </w:rPr>
        <w:br/>
        <w:t>10 - 11 классы: 200 баллов (100 баллов - теоретический тур, 100 баллов - практический тур).</w:t>
      </w:r>
      <w:proofErr w:type="gramEnd"/>
    </w:p>
    <w:p w:rsidR="001B2169" w:rsidRPr="00837B3C" w:rsidRDefault="001B2169" w:rsidP="006F2DC7">
      <w:pPr>
        <w:pStyle w:val="3"/>
        <w:shd w:val="clear" w:color="auto" w:fill="FFFFFF"/>
        <w:spacing w:before="0" w:beforeAutospacing="0" w:after="0" w:afterAutospacing="0"/>
        <w:jc w:val="center"/>
        <w:textAlignment w:val="baseline"/>
        <w:rPr>
          <w:b w:val="0"/>
          <w:bCs w:val="0"/>
          <w:spacing w:val="2"/>
          <w:sz w:val="28"/>
          <w:szCs w:val="28"/>
        </w:rPr>
      </w:pPr>
      <w:r w:rsidRPr="00837B3C">
        <w:rPr>
          <w:b w:val="0"/>
          <w:bCs w:val="0"/>
          <w:spacing w:val="2"/>
          <w:sz w:val="28"/>
          <w:szCs w:val="28"/>
        </w:rPr>
        <w:t>6. Порядок подведения итогов Олимпиады</w:t>
      </w:r>
    </w:p>
    <w:p w:rsidR="001B2169" w:rsidRPr="00837B3C" w:rsidRDefault="001B2169" w:rsidP="006F2DC7">
      <w:pPr>
        <w:pStyle w:val="formattext"/>
        <w:shd w:val="clear" w:color="auto" w:fill="FFFFFF"/>
        <w:spacing w:before="0" w:beforeAutospacing="0" w:after="0" w:afterAutospacing="0"/>
        <w:textAlignment w:val="baseline"/>
        <w:rPr>
          <w:spacing w:val="2"/>
          <w:sz w:val="28"/>
          <w:szCs w:val="28"/>
        </w:rPr>
      </w:pPr>
      <w:r w:rsidRPr="00837B3C">
        <w:rPr>
          <w:spacing w:val="2"/>
          <w:sz w:val="28"/>
          <w:szCs w:val="28"/>
        </w:rPr>
        <w:br/>
        <w:t>Победители и призеры школьного этапа Олимпиады определяются по результатам решения участниками задач туров (конкурсов). При этом необходимо учесть, что итоговый результат каждого участника подсчитывается как сумма полученных этим участником баллов за решение каждой задачи на турах (конкурсах).</w:t>
      </w:r>
      <w:r w:rsidRPr="00837B3C">
        <w:rPr>
          <w:spacing w:val="2"/>
          <w:sz w:val="28"/>
          <w:szCs w:val="28"/>
        </w:rPr>
        <w:br/>
      </w:r>
      <w:r w:rsidRPr="00837B3C">
        <w:rPr>
          <w:spacing w:val="2"/>
          <w:sz w:val="28"/>
          <w:szCs w:val="28"/>
        </w:rPr>
        <w:br/>
        <w:t>Подведение итогов школьного этапа Олимпиады проводится в день проверки и отдельно по каждой параллели.</w:t>
      </w:r>
      <w:r w:rsidRPr="00837B3C">
        <w:rPr>
          <w:spacing w:val="2"/>
          <w:sz w:val="28"/>
          <w:szCs w:val="28"/>
        </w:rPr>
        <w:br/>
      </w:r>
      <w:r w:rsidRPr="00837B3C">
        <w:rPr>
          <w:spacing w:val="2"/>
          <w:sz w:val="28"/>
          <w:szCs w:val="28"/>
        </w:rPr>
        <w:br/>
        <w:t>Окончательные результаты участников фиксируются в рейтинговой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w:t>
      </w:r>
      <w:r w:rsidRPr="00837B3C">
        <w:rPr>
          <w:spacing w:val="2"/>
          <w:sz w:val="28"/>
          <w:szCs w:val="28"/>
        </w:rPr>
        <w:br/>
      </w:r>
      <w:r w:rsidRPr="00837B3C">
        <w:rPr>
          <w:spacing w:val="2"/>
          <w:sz w:val="28"/>
          <w:szCs w:val="28"/>
        </w:rPr>
        <w:b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r w:rsidRPr="00837B3C">
        <w:rPr>
          <w:spacing w:val="2"/>
          <w:sz w:val="28"/>
          <w:szCs w:val="28"/>
        </w:rPr>
        <w:br/>
      </w:r>
      <w:r w:rsidRPr="00837B3C">
        <w:rPr>
          <w:spacing w:val="2"/>
          <w:sz w:val="28"/>
          <w:szCs w:val="28"/>
        </w:rPr>
        <w:br/>
        <w:t>Документом, фиксирующим итоговые результаты, является протокол жюри, подписанный его председателем, а также членами жюри.</w:t>
      </w:r>
      <w:r w:rsidRPr="00837B3C">
        <w:rPr>
          <w:spacing w:val="2"/>
          <w:sz w:val="28"/>
          <w:szCs w:val="28"/>
        </w:rPr>
        <w:br/>
      </w:r>
      <w:r w:rsidRPr="00837B3C">
        <w:rPr>
          <w:spacing w:val="2"/>
          <w:sz w:val="28"/>
          <w:szCs w:val="28"/>
        </w:rPr>
        <w:br/>
        <w:t>Председатель жюри передает протокол по определению победителей и призеров в оргкомитет для подготовки приказа об итогах соответствующего этапа Олимпиады.</w:t>
      </w:r>
      <w:r w:rsidRPr="00837B3C">
        <w:rPr>
          <w:spacing w:val="2"/>
          <w:sz w:val="28"/>
          <w:szCs w:val="28"/>
        </w:rPr>
        <w:br/>
      </w:r>
      <w:r w:rsidRPr="00837B3C">
        <w:rPr>
          <w:spacing w:val="2"/>
          <w:sz w:val="28"/>
          <w:szCs w:val="28"/>
        </w:rPr>
        <w:b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соответствующем сайте.</w:t>
      </w:r>
      <w:r w:rsidRPr="00837B3C">
        <w:rPr>
          <w:spacing w:val="2"/>
          <w:sz w:val="28"/>
          <w:szCs w:val="28"/>
        </w:rPr>
        <w:br/>
      </w:r>
      <w:r w:rsidRPr="00837B3C">
        <w:rPr>
          <w:spacing w:val="2"/>
          <w:sz w:val="28"/>
          <w:szCs w:val="28"/>
        </w:rPr>
        <w:br/>
      </w:r>
    </w:p>
    <w:p w:rsidR="001B2169" w:rsidRPr="007F52BD" w:rsidRDefault="001B2169" w:rsidP="006F2DC7">
      <w:pPr>
        <w:spacing w:after="0" w:line="240" w:lineRule="auto"/>
        <w:rPr>
          <w:rFonts w:ascii="Times New Roman" w:hAnsi="Times New Roman" w:cs="Times New Roman"/>
          <w:sz w:val="28"/>
          <w:szCs w:val="28"/>
        </w:rPr>
      </w:pPr>
    </w:p>
    <w:sectPr w:rsidR="001B2169" w:rsidRPr="007F52BD" w:rsidSect="006F2DC7">
      <w:pgSz w:w="11906" w:h="16838" w:code="9"/>
      <w:pgMar w:top="425" w:right="849" w:bottom="39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C9704834"/>
    <w:lvl w:ilvl="0" w:tplc="4D726B02">
      <w:start w:val="1"/>
      <w:numFmt w:val="bullet"/>
      <w:lvlText w:val="В"/>
      <w:lvlJc w:val="left"/>
    </w:lvl>
    <w:lvl w:ilvl="1" w:tplc="B85672D2">
      <w:numFmt w:val="decimal"/>
      <w:lvlText w:val=""/>
      <w:lvlJc w:val="left"/>
    </w:lvl>
    <w:lvl w:ilvl="2" w:tplc="822EA654">
      <w:numFmt w:val="decimal"/>
      <w:lvlText w:val=""/>
      <w:lvlJc w:val="left"/>
    </w:lvl>
    <w:lvl w:ilvl="3" w:tplc="89F85122">
      <w:numFmt w:val="decimal"/>
      <w:lvlText w:val=""/>
      <w:lvlJc w:val="left"/>
    </w:lvl>
    <w:lvl w:ilvl="4" w:tplc="12C4646C">
      <w:numFmt w:val="decimal"/>
      <w:lvlText w:val=""/>
      <w:lvlJc w:val="left"/>
    </w:lvl>
    <w:lvl w:ilvl="5" w:tplc="161C97C6">
      <w:numFmt w:val="decimal"/>
      <w:lvlText w:val=""/>
      <w:lvlJc w:val="left"/>
    </w:lvl>
    <w:lvl w:ilvl="6" w:tplc="045E0198">
      <w:numFmt w:val="decimal"/>
      <w:lvlText w:val=""/>
      <w:lvlJc w:val="left"/>
    </w:lvl>
    <w:lvl w:ilvl="7" w:tplc="7D3271EA">
      <w:numFmt w:val="decimal"/>
      <w:lvlText w:val=""/>
      <w:lvlJc w:val="left"/>
    </w:lvl>
    <w:lvl w:ilvl="8" w:tplc="A6FCA6C0">
      <w:numFmt w:val="decimal"/>
      <w:lvlText w:val=""/>
      <w:lvlJc w:val="left"/>
    </w:lvl>
  </w:abstractNum>
  <w:abstractNum w:abstractNumId="1">
    <w:nsid w:val="00000BDB"/>
    <w:multiLevelType w:val="hybridMultilevel"/>
    <w:tmpl w:val="24F42652"/>
    <w:lvl w:ilvl="0" w:tplc="5B4A9806">
      <w:start w:val="1"/>
      <w:numFmt w:val="bullet"/>
      <w:lvlText w:val="-"/>
      <w:lvlJc w:val="left"/>
    </w:lvl>
    <w:lvl w:ilvl="1" w:tplc="CB96C832">
      <w:numFmt w:val="decimal"/>
      <w:lvlText w:val=""/>
      <w:lvlJc w:val="left"/>
    </w:lvl>
    <w:lvl w:ilvl="2" w:tplc="AE5CA8D6">
      <w:numFmt w:val="decimal"/>
      <w:lvlText w:val=""/>
      <w:lvlJc w:val="left"/>
    </w:lvl>
    <w:lvl w:ilvl="3" w:tplc="A6EADF00">
      <w:numFmt w:val="decimal"/>
      <w:lvlText w:val=""/>
      <w:lvlJc w:val="left"/>
    </w:lvl>
    <w:lvl w:ilvl="4" w:tplc="A1420E74">
      <w:numFmt w:val="decimal"/>
      <w:lvlText w:val=""/>
      <w:lvlJc w:val="left"/>
    </w:lvl>
    <w:lvl w:ilvl="5" w:tplc="C7C69310">
      <w:numFmt w:val="decimal"/>
      <w:lvlText w:val=""/>
      <w:lvlJc w:val="left"/>
    </w:lvl>
    <w:lvl w:ilvl="6" w:tplc="472E255C">
      <w:numFmt w:val="decimal"/>
      <w:lvlText w:val=""/>
      <w:lvlJc w:val="left"/>
    </w:lvl>
    <w:lvl w:ilvl="7" w:tplc="886626D2">
      <w:numFmt w:val="decimal"/>
      <w:lvlText w:val=""/>
      <w:lvlJc w:val="left"/>
    </w:lvl>
    <w:lvl w:ilvl="8" w:tplc="88F8109E">
      <w:numFmt w:val="decimal"/>
      <w:lvlText w:val=""/>
      <w:lvlJc w:val="left"/>
    </w:lvl>
  </w:abstractNum>
  <w:abstractNum w:abstractNumId="2">
    <w:nsid w:val="00000DDC"/>
    <w:multiLevelType w:val="hybridMultilevel"/>
    <w:tmpl w:val="15DC0472"/>
    <w:lvl w:ilvl="0" w:tplc="DFF8B1F6">
      <w:start w:val="1"/>
      <w:numFmt w:val="bullet"/>
      <w:lvlText w:val="В"/>
      <w:lvlJc w:val="left"/>
    </w:lvl>
    <w:lvl w:ilvl="1" w:tplc="BB182B76">
      <w:numFmt w:val="decimal"/>
      <w:lvlText w:val=""/>
      <w:lvlJc w:val="left"/>
    </w:lvl>
    <w:lvl w:ilvl="2" w:tplc="D868A17A">
      <w:numFmt w:val="decimal"/>
      <w:lvlText w:val=""/>
      <w:lvlJc w:val="left"/>
    </w:lvl>
    <w:lvl w:ilvl="3" w:tplc="577A659C">
      <w:numFmt w:val="decimal"/>
      <w:lvlText w:val=""/>
      <w:lvlJc w:val="left"/>
    </w:lvl>
    <w:lvl w:ilvl="4" w:tplc="6DD6054E">
      <w:numFmt w:val="decimal"/>
      <w:lvlText w:val=""/>
      <w:lvlJc w:val="left"/>
    </w:lvl>
    <w:lvl w:ilvl="5" w:tplc="DD4ADC44">
      <w:numFmt w:val="decimal"/>
      <w:lvlText w:val=""/>
      <w:lvlJc w:val="left"/>
    </w:lvl>
    <w:lvl w:ilvl="6" w:tplc="A600C956">
      <w:numFmt w:val="decimal"/>
      <w:lvlText w:val=""/>
      <w:lvlJc w:val="left"/>
    </w:lvl>
    <w:lvl w:ilvl="7" w:tplc="9F5637AE">
      <w:numFmt w:val="decimal"/>
      <w:lvlText w:val=""/>
      <w:lvlJc w:val="left"/>
    </w:lvl>
    <w:lvl w:ilvl="8" w:tplc="6C8CC112">
      <w:numFmt w:val="decimal"/>
      <w:lvlText w:val=""/>
      <w:lvlJc w:val="left"/>
    </w:lvl>
  </w:abstractNum>
  <w:abstractNum w:abstractNumId="3">
    <w:nsid w:val="0000301C"/>
    <w:multiLevelType w:val="hybridMultilevel"/>
    <w:tmpl w:val="95CE9E84"/>
    <w:lvl w:ilvl="0" w:tplc="9E441052">
      <w:start w:val="1"/>
      <w:numFmt w:val="bullet"/>
      <w:lvlText w:val="-"/>
      <w:lvlJc w:val="left"/>
    </w:lvl>
    <w:lvl w:ilvl="1" w:tplc="55DEA2DA">
      <w:numFmt w:val="decimal"/>
      <w:lvlText w:val=""/>
      <w:lvlJc w:val="left"/>
    </w:lvl>
    <w:lvl w:ilvl="2" w:tplc="F4FAB342">
      <w:numFmt w:val="decimal"/>
      <w:lvlText w:val=""/>
      <w:lvlJc w:val="left"/>
    </w:lvl>
    <w:lvl w:ilvl="3" w:tplc="8124DFAC">
      <w:numFmt w:val="decimal"/>
      <w:lvlText w:val=""/>
      <w:lvlJc w:val="left"/>
    </w:lvl>
    <w:lvl w:ilvl="4" w:tplc="482E839E">
      <w:numFmt w:val="decimal"/>
      <w:lvlText w:val=""/>
      <w:lvlJc w:val="left"/>
    </w:lvl>
    <w:lvl w:ilvl="5" w:tplc="EA405322">
      <w:numFmt w:val="decimal"/>
      <w:lvlText w:val=""/>
      <w:lvlJc w:val="left"/>
    </w:lvl>
    <w:lvl w:ilvl="6" w:tplc="9316513C">
      <w:numFmt w:val="decimal"/>
      <w:lvlText w:val=""/>
      <w:lvlJc w:val="left"/>
    </w:lvl>
    <w:lvl w:ilvl="7" w:tplc="CC9C3806">
      <w:numFmt w:val="decimal"/>
      <w:lvlText w:val=""/>
      <w:lvlJc w:val="left"/>
    </w:lvl>
    <w:lvl w:ilvl="8" w:tplc="949EDBFE">
      <w:numFmt w:val="decimal"/>
      <w:lvlText w:val=""/>
      <w:lvlJc w:val="left"/>
    </w:lvl>
  </w:abstractNum>
  <w:abstractNum w:abstractNumId="4">
    <w:nsid w:val="00003A9E"/>
    <w:multiLevelType w:val="hybridMultilevel"/>
    <w:tmpl w:val="151C2388"/>
    <w:lvl w:ilvl="0" w:tplc="5EE4D766">
      <w:start w:val="1"/>
      <w:numFmt w:val="bullet"/>
      <w:lvlText w:val="\endash "/>
      <w:lvlJc w:val="left"/>
    </w:lvl>
    <w:lvl w:ilvl="1" w:tplc="04D475C0">
      <w:start w:val="1"/>
      <w:numFmt w:val="bullet"/>
      <w:lvlText w:val="В"/>
      <w:lvlJc w:val="left"/>
    </w:lvl>
    <w:lvl w:ilvl="2" w:tplc="A134B1C6">
      <w:numFmt w:val="decimal"/>
      <w:lvlText w:val=""/>
      <w:lvlJc w:val="left"/>
    </w:lvl>
    <w:lvl w:ilvl="3" w:tplc="971A433E">
      <w:numFmt w:val="decimal"/>
      <w:lvlText w:val=""/>
      <w:lvlJc w:val="left"/>
    </w:lvl>
    <w:lvl w:ilvl="4" w:tplc="09CAFB0A">
      <w:numFmt w:val="decimal"/>
      <w:lvlText w:val=""/>
      <w:lvlJc w:val="left"/>
    </w:lvl>
    <w:lvl w:ilvl="5" w:tplc="3F3C3310">
      <w:numFmt w:val="decimal"/>
      <w:lvlText w:val=""/>
      <w:lvlJc w:val="left"/>
    </w:lvl>
    <w:lvl w:ilvl="6" w:tplc="39EA2C9E">
      <w:numFmt w:val="decimal"/>
      <w:lvlText w:val=""/>
      <w:lvlJc w:val="left"/>
    </w:lvl>
    <w:lvl w:ilvl="7" w:tplc="0AF489C2">
      <w:numFmt w:val="decimal"/>
      <w:lvlText w:val=""/>
      <w:lvlJc w:val="left"/>
    </w:lvl>
    <w:lvl w:ilvl="8" w:tplc="5AFE4A16">
      <w:numFmt w:val="decimal"/>
      <w:lvlText w:val=""/>
      <w:lvlJc w:val="left"/>
    </w:lvl>
  </w:abstractNum>
  <w:abstractNum w:abstractNumId="5">
    <w:nsid w:val="00005F49"/>
    <w:multiLevelType w:val="hybridMultilevel"/>
    <w:tmpl w:val="CCE641F2"/>
    <w:lvl w:ilvl="0" w:tplc="361E7A60">
      <w:start w:val="1"/>
      <w:numFmt w:val="bullet"/>
      <w:lvlText w:val="В"/>
      <w:lvlJc w:val="left"/>
    </w:lvl>
    <w:lvl w:ilvl="1" w:tplc="3126DCA2">
      <w:numFmt w:val="decimal"/>
      <w:lvlText w:val=""/>
      <w:lvlJc w:val="left"/>
    </w:lvl>
    <w:lvl w:ilvl="2" w:tplc="B2260748">
      <w:numFmt w:val="decimal"/>
      <w:lvlText w:val=""/>
      <w:lvlJc w:val="left"/>
    </w:lvl>
    <w:lvl w:ilvl="3" w:tplc="D7C2D994">
      <w:numFmt w:val="decimal"/>
      <w:lvlText w:val=""/>
      <w:lvlJc w:val="left"/>
    </w:lvl>
    <w:lvl w:ilvl="4" w:tplc="B67657B4">
      <w:numFmt w:val="decimal"/>
      <w:lvlText w:val=""/>
      <w:lvlJc w:val="left"/>
    </w:lvl>
    <w:lvl w:ilvl="5" w:tplc="0C2EAF92">
      <w:numFmt w:val="decimal"/>
      <w:lvlText w:val=""/>
      <w:lvlJc w:val="left"/>
    </w:lvl>
    <w:lvl w:ilvl="6" w:tplc="2076D8FA">
      <w:numFmt w:val="decimal"/>
      <w:lvlText w:val=""/>
      <w:lvlJc w:val="left"/>
    </w:lvl>
    <w:lvl w:ilvl="7" w:tplc="A36ABA36">
      <w:numFmt w:val="decimal"/>
      <w:lvlText w:val=""/>
      <w:lvlJc w:val="left"/>
    </w:lvl>
    <w:lvl w:ilvl="8" w:tplc="52C25166">
      <w:numFmt w:val="decimal"/>
      <w:lvlText w:val=""/>
      <w:lvlJc w:val="left"/>
    </w:lvl>
  </w:abstractNum>
  <w:abstractNum w:abstractNumId="6">
    <w:nsid w:val="0000759A"/>
    <w:multiLevelType w:val="hybridMultilevel"/>
    <w:tmpl w:val="5970AC18"/>
    <w:lvl w:ilvl="0" w:tplc="A922E878">
      <w:start w:val="1"/>
      <w:numFmt w:val="bullet"/>
      <w:lvlText w:val="В"/>
      <w:lvlJc w:val="left"/>
    </w:lvl>
    <w:lvl w:ilvl="1" w:tplc="E94A5B54">
      <w:numFmt w:val="decimal"/>
      <w:lvlText w:val=""/>
      <w:lvlJc w:val="left"/>
    </w:lvl>
    <w:lvl w:ilvl="2" w:tplc="32043AAA">
      <w:numFmt w:val="decimal"/>
      <w:lvlText w:val=""/>
      <w:lvlJc w:val="left"/>
    </w:lvl>
    <w:lvl w:ilvl="3" w:tplc="DDEE82A8">
      <w:numFmt w:val="decimal"/>
      <w:lvlText w:val=""/>
      <w:lvlJc w:val="left"/>
    </w:lvl>
    <w:lvl w:ilvl="4" w:tplc="DEE800DC">
      <w:numFmt w:val="decimal"/>
      <w:lvlText w:val=""/>
      <w:lvlJc w:val="left"/>
    </w:lvl>
    <w:lvl w:ilvl="5" w:tplc="6A780534">
      <w:numFmt w:val="decimal"/>
      <w:lvlText w:val=""/>
      <w:lvlJc w:val="left"/>
    </w:lvl>
    <w:lvl w:ilvl="6" w:tplc="0BCCFADA">
      <w:numFmt w:val="decimal"/>
      <w:lvlText w:val=""/>
      <w:lvlJc w:val="left"/>
    </w:lvl>
    <w:lvl w:ilvl="7" w:tplc="4314DEF6">
      <w:numFmt w:val="decimal"/>
      <w:lvlText w:val=""/>
      <w:lvlJc w:val="left"/>
    </w:lvl>
    <w:lvl w:ilvl="8" w:tplc="0F069FD4">
      <w:numFmt w:val="decimal"/>
      <w:lvlText w:val=""/>
      <w:lvlJc w:val="left"/>
    </w:lvl>
  </w:abstractNum>
  <w:abstractNum w:abstractNumId="7">
    <w:nsid w:val="0000797D"/>
    <w:multiLevelType w:val="hybridMultilevel"/>
    <w:tmpl w:val="9E8E390C"/>
    <w:lvl w:ilvl="0" w:tplc="ECC0FFE6">
      <w:start w:val="1"/>
      <w:numFmt w:val="bullet"/>
      <w:lvlText w:val="В"/>
      <w:lvlJc w:val="left"/>
    </w:lvl>
    <w:lvl w:ilvl="1" w:tplc="B872A20E">
      <w:numFmt w:val="decimal"/>
      <w:lvlText w:val=""/>
      <w:lvlJc w:val="left"/>
    </w:lvl>
    <w:lvl w:ilvl="2" w:tplc="6FAC7C2A">
      <w:numFmt w:val="decimal"/>
      <w:lvlText w:val=""/>
      <w:lvlJc w:val="left"/>
    </w:lvl>
    <w:lvl w:ilvl="3" w:tplc="CB2255DE">
      <w:numFmt w:val="decimal"/>
      <w:lvlText w:val=""/>
      <w:lvlJc w:val="left"/>
    </w:lvl>
    <w:lvl w:ilvl="4" w:tplc="7B804550">
      <w:numFmt w:val="decimal"/>
      <w:lvlText w:val=""/>
      <w:lvlJc w:val="left"/>
    </w:lvl>
    <w:lvl w:ilvl="5" w:tplc="77EAB714">
      <w:numFmt w:val="decimal"/>
      <w:lvlText w:val=""/>
      <w:lvlJc w:val="left"/>
    </w:lvl>
    <w:lvl w:ilvl="6" w:tplc="EDFC8410">
      <w:numFmt w:val="decimal"/>
      <w:lvlText w:val=""/>
      <w:lvlJc w:val="left"/>
    </w:lvl>
    <w:lvl w:ilvl="7" w:tplc="F0AEE5A6">
      <w:numFmt w:val="decimal"/>
      <w:lvlText w:val=""/>
      <w:lvlJc w:val="left"/>
    </w:lvl>
    <w:lvl w:ilvl="8" w:tplc="CD7A71C4">
      <w:numFmt w:val="decimal"/>
      <w:lvlText w:val=""/>
      <w:lvlJc w:val="left"/>
    </w:lvl>
  </w:abstractNum>
  <w:num w:numId="1">
    <w:abstractNumId w:val="0"/>
  </w:num>
  <w:num w:numId="2">
    <w:abstractNumId w:val="3"/>
  </w:num>
  <w:num w:numId="3">
    <w:abstractNumId w:val="1"/>
  </w:num>
  <w:num w:numId="4">
    <w:abstractNumId w:val="6"/>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209E8"/>
    <w:rsid w:val="00027D3F"/>
    <w:rsid w:val="00075A63"/>
    <w:rsid w:val="000B0D74"/>
    <w:rsid w:val="000E6796"/>
    <w:rsid w:val="000F764A"/>
    <w:rsid w:val="001B2169"/>
    <w:rsid w:val="001B4ABA"/>
    <w:rsid w:val="00207073"/>
    <w:rsid w:val="00255BF5"/>
    <w:rsid w:val="002B7763"/>
    <w:rsid w:val="00380990"/>
    <w:rsid w:val="00397A04"/>
    <w:rsid w:val="00397C6B"/>
    <w:rsid w:val="003C4DB2"/>
    <w:rsid w:val="004A74D4"/>
    <w:rsid w:val="004C5D2C"/>
    <w:rsid w:val="004E4617"/>
    <w:rsid w:val="00585999"/>
    <w:rsid w:val="006739B5"/>
    <w:rsid w:val="006B0675"/>
    <w:rsid w:val="006F2DC7"/>
    <w:rsid w:val="006F2F53"/>
    <w:rsid w:val="007209E8"/>
    <w:rsid w:val="007A207E"/>
    <w:rsid w:val="007F52BD"/>
    <w:rsid w:val="00837B3C"/>
    <w:rsid w:val="008D4AEA"/>
    <w:rsid w:val="008D6690"/>
    <w:rsid w:val="008E21F9"/>
    <w:rsid w:val="0098516D"/>
    <w:rsid w:val="00A82495"/>
    <w:rsid w:val="00C04A13"/>
    <w:rsid w:val="00C5534E"/>
    <w:rsid w:val="00CD492E"/>
    <w:rsid w:val="00D2336A"/>
    <w:rsid w:val="00D2561E"/>
    <w:rsid w:val="00D81A89"/>
    <w:rsid w:val="00D834FD"/>
    <w:rsid w:val="00E50151"/>
    <w:rsid w:val="00EC7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A13"/>
  </w:style>
  <w:style w:type="paragraph" w:styleId="2">
    <w:name w:val="heading 2"/>
    <w:basedOn w:val="a"/>
    <w:link w:val="20"/>
    <w:uiPriority w:val="9"/>
    <w:qFormat/>
    <w:rsid w:val="001B21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B216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B216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B216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B216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B2169"/>
    <w:rPr>
      <w:rFonts w:ascii="Times New Roman" w:eastAsia="Times New Roman" w:hAnsi="Times New Roman" w:cs="Times New Roman"/>
      <w:b/>
      <w:bCs/>
      <w:sz w:val="24"/>
      <w:szCs w:val="24"/>
      <w:lang w:eastAsia="ru-RU"/>
    </w:rPr>
  </w:style>
  <w:style w:type="paragraph" w:customStyle="1" w:styleId="formattext">
    <w:name w:val="formattext"/>
    <w:basedOn w:val="a"/>
    <w:rsid w:val="001B216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471846">
      <w:bodyDiv w:val="1"/>
      <w:marLeft w:val="0"/>
      <w:marRight w:val="0"/>
      <w:marTop w:val="0"/>
      <w:marBottom w:val="0"/>
      <w:divBdr>
        <w:top w:val="none" w:sz="0" w:space="0" w:color="auto"/>
        <w:left w:val="none" w:sz="0" w:space="0" w:color="auto"/>
        <w:bottom w:val="none" w:sz="0" w:space="0" w:color="auto"/>
        <w:right w:val="none" w:sz="0" w:space="0" w:color="auto"/>
      </w:divBdr>
    </w:div>
    <w:div w:id="1300182575">
      <w:bodyDiv w:val="1"/>
      <w:marLeft w:val="0"/>
      <w:marRight w:val="0"/>
      <w:marTop w:val="0"/>
      <w:marBottom w:val="0"/>
      <w:divBdr>
        <w:top w:val="none" w:sz="0" w:space="0" w:color="auto"/>
        <w:left w:val="none" w:sz="0" w:space="0" w:color="auto"/>
        <w:bottom w:val="none" w:sz="0" w:space="0" w:color="auto"/>
        <w:right w:val="none" w:sz="0" w:space="0" w:color="auto"/>
      </w:divBdr>
      <w:divsChild>
        <w:div w:id="1482963468">
          <w:marLeft w:val="0"/>
          <w:marRight w:val="0"/>
          <w:marTop w:val="0"/>
          <w:marBottom w:val="0"/>
          <w:divBdr>
            <w:top w:val="inset" w:sz="2" w:space="0" w:color="auto"/>
            <w:left w:val="inset" w:sz="2" w:space="1" w:color="auto"/>
            <w:bottom w:val="inset" w:sz="2" w:space="0" w:color="auto"/>
            <w:right w:val="inset" w:sz="2" w:space="1" w:color="auto"/>
          </w:divBdr>
        </w:div>
        <w:div w:id="1922713815">
          <w:marLeft w:val="0"/>
          <w:marRight w:val="0"/>
          <w:marTop w:val="0"/>
          <w:marBottom w:val="0"/>
          <w:divBdr>
            <w:top w:val="inset" w:sz="2" w:space="0" w:color="auto"/>
            <w:left w:val="inset" w:sz="2" w:space="1" w:color="auto"/>
            <w:bottom w:val="inset" w:sz="2" w:space="0" w:color="auto"/>
            <w:right w:val="inset" w:sz="2" w:space="1" w:color="auto"/>
          </w:divBdr>
        </w:div>
        <w:div w:id="156960587">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E4DFF-AFFE-4E00-B0E2-5C5F6836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Pages>
  <Words>2765</Words>
  <Characters>15764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13</cp:lastModifiedBy>
  <cp:revision>11</cp:revision>
  <cp:lastPrinted>2018-05-17T11:46:00Z</cp:lastPrinted>
  <dcterms:created xsi:type="dcterms:W3CDTF">2018-05-05T12:52:00Z</dcterms:created>
  <dcterms:modified xsi:type="dcterms:W3CDTF">2018-11-09T17:32:00Z</dcterms:modified>
</cp:coreProperties>
</file>