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203E" w:rsidRPr="00C4203E" w:rsidRDefault="00C4203E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203E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Ставропольский край </w:t>
      </w:r>
    </w:p>
    <w:p w:rsidR="00C4203E" w:rsidRPr="00C4203E" w:rsidRDefault="00C4203E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203E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Всероссийская олимпиада школьников 2017/18 учебного года</w:t>
      </w:r>
    </w:p>
    <w:p w:rsidR="00C4203E" w:rsidRPr="00C4203E" w:rsidRDefault="00C4203E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203E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Муниципальный этап</w:t>
      </w:r>
    </w:p>
    <w:p w:rsidR="00C4203E" w:rsidRPr="00C4203E" w:rsidRDefault="00C4203E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C4203E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Искусство (мировая художественная культура)</w:t>
      </w:r>
    </w:p>
    <w:p w:rsidR="00C4203E" w:rsidRPr="00C4203E" w:rsidRDefault="00C4203E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C4203E" w:rsidRDefault="00C4203E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7 - 8</w:t>
      </w:r>
      <w:r w:rsidRPr="00C4203E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 класс</w:t>
      </w:r>
    </w:p>
    <w:p w:rsidR="000B27CB" w:rsidRPr="00C4203E" w:rsidRDefault="000B27CB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C4203E" w:rsidRDefault="00584D6D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Первый тип заданий</w:t>
      </w:r>
    </w:p>
    <w:p w:rsidR="000B27CB" w:rsidRDefault="000B27CB" w:rsidP="00C4203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584D6D" w:rsidRDefault="00584D6D" w:rsidP="00584D6D">
      <w:pPr>
        <w:widowControl w:val="0"/>
        <w:autoSpaceDE w:val="0"/>
        <w:autoSpaceDN w:val="0"/>
        <w:adjustRightInd w:val="0"/>
        <w:spacing w:after="0" w:line="276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1.1</w:t>
      </w:r>
      <w:r w:rsidR="000B27CB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.</w:t>
      </w:r>
    </w:p>
    <w:p w:rsidR="000B27CB" w:rsidRPr="000B27CB" w:rsidRDefault="000B27CB" w:rsidP="000B27CB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таблице перепутаны понятия и их определения</w:t>
      </w: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B27CB" w:rsidRPr="000B27CB" w:rsidRDefault="000B27CB" w:rsidP="000B27CB">
      <w:pPr>
        <w:numPr>
          <w:ilvl w:val="0"/>
          <w:numId w:val="3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Соотнесите понятия с их определениями.</w:t>
      </w:r>
    </w:p>
    <w:p w:rsidR="000B27CB" w:rsidRPr="000B27CB" w:rsidRDefault="000B27CB" w:rsidP="000B27CB">
      <w:pPr>
        <w:numPr>
          <w:ilvl w:val="0"/>
          <w:numId w:val="3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Внесите в таблицу буквы (А, Б, В, Г), соответствующие цифрам (</w:t>
      </w:r>
      <w:r w:rsidRPr="000B27C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поставьте их перед определением</w:t>
      </w: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0B27CB" w:rsidRPr="000B27CB" w:rsidRDefault="000B27CB" w:rsidP="000B27CB">
      <w:pPr>
        <w:numPr>
          <w:ilvl w:val="0"/>
          <w:numId w:val="3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Дайте определения оставшимся понятиям</w:t>
      </w:r>
      <w:r w:rsidR="006607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5-6-</w:t>
      </w: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B27CB" w:rsidRPr="000B27CB" w:rsidRDefault="000B27CB" w:rsidP="000B27CB">
      <w:pPr>
        <w:spacing w:after="0" w:line="240" w:lineRule="auto"/>
        <w:ind w:left="720" w:right="-143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89"/>
        <w:gridCol w:w="7256"/>
      </w:tblGrid>
      <w:tr w:rsidR="000B27CB" w:rsidRPr="000B27CB" w:rsidTr="000B27CB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ind w:right="-14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Понятия</w:t>
            </w:r>
          </w:p>
          <w:p w:rsidR="000B27CB" w:rsidRPr="000B27CB" w:rsidRDefault="000B27CB" w:rsidP="000B27CB">
            <w:pPr>
              <w:ind w:right="-14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ind w:right="-14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Определения</w:t>
            </w:r>
          </w:p>
        </w:tc>
      </w:tr>
      <w:tr w:rsidR="000B27CB" w:rsidRPr="000B27CB" w:rsidTr="000B27CB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1 Экранизация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66074B" w:rsidP="000B27CB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А. </w:t>
            </w:r>
            <w:r w:rsidR="000B27CB" w:rsidRPr="000B27CB">
              <w:rPr>
                <w:rFonts w:ascii="Times New Roman" w:hAnsi="Times New Roman"/>
                <w:sz w:val="28"/>
                <w:szCs w:val="28"/>
              </w:rPr>
              <w:t>Род литературного повествования о событиях, предполагаемых в прошлом; личность автора не устанавливается. Относят к устному народному творчеству (фольклору), к нему же причисляют сказку, историческую песнь, былину.</w:t>
            </w:r>
          </w:p>
        </w:tc>
      </w:tr>
      <w:tr w:rsidR="000B27CB" w:rsidRPr="000B27CB" w:rsidTr="000B27CB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ind w:right="-14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2 Филармония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66074B" w:rsidP="000B27CB">
            <w:pPr>
              <w:ind w:right="-14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Б. </w:t>
            </w:r>
            <w:r w:rsidR="000B27CB" w:rsidRPr="000B27CB">
              <w:rPr>
                <w:rFonts w:ascii="Times New Roman" w:hAnsi="Times New Roman"/>
                <w:sz w:val="28"/>
                <w:szCs w:val="28"/>
              </w:rPr>
              <w:t>Род вокальной музыки, ритмически и интонационно близкой к декламации текста на распев.</w:t>
            </w:r>
          </w:p>
        </w:tc>
      </w:tr>
      <w:tr w:rsidR="000B27CB" w:rsidRPr="000B27CB" w:rsidTr="000B27CB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ind w:right="-14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3 Речитатив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66074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В. </w:t>
            </w:r>
            <w:r w:rsidR="000B27CB" w:rsidRPr="000B27CB">
              <w:rPr>
                <w:rFonts w:ascii="Times New Roman" w:hAnsi="Times New Roman"/>
                <w:sz w:val="28"/>
                <w:szCs w:val="28"/>
              </w:rPr>
              <w:t>Воплощение произведений художественной литературы или оперы, балета и других видов иску</w:t>
            </w:r>
            <w:proofErr w:type="gramStart"/>
            <w:r w:rsidR="000B27CB" w:rsidRPr="000B27CB">
              <w:rPr>
                <w:rFonts w:ascii="Times New Roman" w:hAnsi="Times New Roman"/>
                <w:sz w:val="28"/>
                <w:szCs w:val="28"/>
              </w:rPr>
              <w:t>сств ср</w:t>
            </w:r>
            <w:proofErr w:type="gramEnd"/>
            <w:r w:rsidR="000B27CB" w:rsidRPr="000B27CB">
              <w:rPr>
                <w:rFonts w:ascii="Times New Roman" w:hAnsi="Times New Roman"/>
                <w:sz w:val="28"/>
                <w:szCs w:val="28"/>
              </w:rPr>
              <w:t>едствами киноискусства.</w:t>
            </w:r>
          </w:p>
        </w:tc>
      </w:tr>
      <w:tr w:rsidR="000B27CB" w:rsidRPr="000B27CB" w:rsidTr="000B27CB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ind w:right="-14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 xml:space="preserve">4 Эпос 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66074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Г. </w:t>
            </w:r>
            <w:r w:rsidR="000B27CB" w:rsidRPr="000B27CB">
              <w:rPr>
                <w:rFonts w:ascii="Times New Roman" w:hAnsi="Times New Roman"/>
                <w:sz w:val="28"/>
                <w:szCs w:val="28"/>
              </w:rPr>
              <w:t>Концертная организация, занимающаяся пропагандой музыкального искусства.</w:t>
            </w:r>
          </w:p>
        </w:tc>
      </w:tr>
    </w:tbl>
    <w:p w:rsidR="00584D6D" w:rsidRDefault="00584D6D" w:rsidP="000B27C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66074B" w:rsidTr="0066074B">
        <w:tc>
          <w:tcPr>
            <w:tcW w:w="2392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66074B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393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66074B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93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66074B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93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66074B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4</w:t>
            </w:r>
          </w:p>
        </w:tc>
      </w:tr>
      <w:tr w:rsidR="0066074B" w:rsidTr="0066074B">
        <w:tc>
          <w:tcPr>
            <w:tcW w:w="2392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  <w:tc>
          <w:tcPr>
            <w:tcW w:w="2393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  <w:tc>
          <w:tcPr>
            <w:tcW w:w="2393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  <w:tc>
          <w:tcPr>
            <w:tcW w:w="2393" w:type="dxa"/>
          </w:tcPr>
          <w:p w:rsidR="0066074B" w:rsidRPr="0066074B" w:rsidRDefault="0066074B" w:rsidP="0066074B">
            <w:pPr>
              <w:jc w:val="center"/>
              <w:rPr>
                <w:rFonts w:ascii="Times New Roman" w:hAnsi="Times New Roman"/>
                <w:color w:val="000000"/>
                <w:sz w:val="32"/>
                <w:szCs w:val="32"/>
              </w:rPr>
            </w:pPr>
          </w:p>
        </w:tc>
      </w:tr>
    </w:tbl>
    <w:p w:rsidR="0066074B" w:rsidRDefault="0066074B" w:rsidP="000B27C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89"/>
        <w:gridCol w:w="7256"/>
      </w:tblGrid>
      <w:tr w:rsidR="0066074B" w:rsidRPr="000B27CB" w:rsidTr="002A788A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5 Хорал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  <w:tr w:rsidR="0066074B" w:rsidRPr="000B27CB" w:rsidTr="002A788A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6 Реквием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66074B" w:rsidRPr="000B27CB" w:rsidRDefault="0066074B" w:rsidP="002A788A">
            <w:pPr>
              <w:ind w:right="-143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66074B" w:rsidRDefault="0066074B" w:rsidP="000B27C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p w:rsidR="0066074B" w:rsidRDefault="0066074B" w:rsidP="000B27C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bookmarkStart w:id="0" w:name="_GoBack"/>
      <w:bookmarkEnd w:id="0"/>
    </w:p>
    <w:p w:rsidR="0066074B" w:rsidRPr="00584D6D" w:rsidRDefault="0066074B" w:rsidP="000B27C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</w:p>
    <w:p w:rsidR="00584D6D" w:rsidRDefault="00584D6D" w:rsidP="00584D6D">
      <w:pPr>
        <w:widowControl w:val="0"/>
        <w:autoSpaceDE w:val="0"/>
        <w:autoSpaceDN w:val="0"/>
        <w:adjustRightInd w:val="0"/>
        <w:spacing w:after="0" w:line="276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1.2.</w:t>
      </w:r>
    </w:p>
    <w:p w:rsidR="000B27CB" w:rsidRPr="000B27CB" w:rsidRDefault="000B27CB" w:rsidP="000B27CB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Перед Вами 6 слов, в которых буквы переставлены местами. Каждому слову соответствует одно из 6 изображений.</w:t>
      </w:r>
    </w:p>
    <w:p w:rsidR="000B27CB" w:rsidRPr="000B27CB" w:rsidRDefault="000B27CB" w:rsidP="000B27CB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B27CB" w:rsidRPr="000B27CB" w:rsidRDefault="000B27CB" w:rsidP="000B27CB">
      <w:pPr>
        <w:numPr>
          <w:ilvl w:val="0"/>
          <w:numId w:val="4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Расшифруйте написанные слова. Впишите их в таблицу вместе с номером соответствующего изображения. </w:t>
      </w:r>
    </w:p>
    <w:p w:rsidR="000B27CB" w:rsidRPr="000B27CB" w:rsidRDefault="000B27CB" w:rsidP="000B27CB">
      <w:pPr>
        <w:numPr>
          <w:ilvl w:val="0"/>
          <w:numId w:val="4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Кратко поясните в таблице смысл понятия, выраженного расшифрованным словом.</w:t>
      </w:r>
    </w:p>
    <w:p w:rsidR="000B27CB" w:rsidRPr="000B27CB" w:rsidRDefault="000B27CB" w:rsidP="000B27CB">
      <w:pPr>
        <w:numPr>
          <w:ilvl w:val="0"/>
          <w:numId w:val="4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Напишите, к какой культурно-исторической эпохе относятся расшифрованные понятия.</w:t>
      </w:r>
    </w:p>
    <w:p w:rsidR="000B27CB" w:rsidRPr="000B27CB" w:rsidRDefault="000B27CB" w:rsidP="000B27CB">
      <w:pPr>
        <w:numPr>
          <w:ilvl w:val="0"/>
          <w:numId w:val="4"/>
        </w:numPr>
        <w:spacing w:after="0" w:line="240" w:lineRule="auto"/>
        <w:ind w:right="-143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B27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Приведите ОДИН яркий пример культурного наследия определенной Вами эпохи. Дайте его краткую характеристику. Поясните выбор.</w:t>
      </w:r>
    </w:p>
    <w:p w:rsidR="000B27CB" w:rsidRPr="000B27CB" w:rsidRDefault="000B27CB" w:rsidP="000B27CB">
      <w:pPr>
        <w:spacing w:after="0" w:line="240" w:lineRule="auto"/>
        <w:ind w:left="720" w:right="-143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B27CB" w:rsidRPr="000B27CB" w:rsidRDefault="000B27CB" w:rsidP="000B27CB">
      <w:pPr>
        <w:spacing w:after="0" w:line="240" w:lineRule="auto"/>
        <w:ind w:left="720" w:right="-143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W w:w="0" w:type="auto"/>
        <w:tblInd w:w="3227" w:type="dxa"/>
        <w:tblLook w:val="04A0" w:firstRow="1" w:lastRow="0" w:firstColumn="1" w:lastColumn="0" w:noHBand="0" w:noVBand="1"/>
      </w:tblPr>
      <w:tblGrid>
        <w:gridCol w:w="3969"/>
      </w:tblGrid>
      <w:tr w:rsidR="000B27CB" w:rsidRPr="000B27CB" w:rsidTr="000B27CB"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sz w:val="28"/>
                <w:szCs w:val="28"/>
              </w:rPr>
              <w:t xml:space="preserve">Л Е П А К И 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sz w:val="28"/>
                <w:szCs w:val="28"/>
              </w:rPr>
              <w:t xml:space="preserve">З И К Е Й Л О 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sz w:val="28"/>
                <w:szCs w:val="28"/>
              </w:rPr>
              <w:t xml:space="preserve">П А Л Ь О К Р О 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sz w:val="28"/>
                <w:szCs w:val="28"/>
              </w:rPr>
              <w:t xml:space="preserve">Г А Л Е Р К 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sz w:val="28"/>
                <w:szCs w:val="28"/>
              </w:rPr>
              <w:t xml:space="preserve">Р А К И Д А Т И А 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sz w:val="28"/>
                <w:szCs w:val="28"/>
              </w:rPr>
              <w:t>М Я К Е А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B27CB" w:rsidRPr="000B27CB" w:rsidRDefault="000B27CB" w:rsidP="000B27C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2376"/>
        <w:gridCol w:w="4536"/>
        <w:gridCol w:w="2653"/>
      </w:tblGrid>
      <w:tr w:rsidR="000B27CB" w:rsidRPr="000B27CB" w:rsidTr="000B27CB">
        <w:trPr>
          <w:trHeight w:val="2218"/>
        </w:trPr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588BD75A" wp14:editId="4C1097F2">
                  <wp:extent cx="1428750" cy="1905000"/>
                  <wp:effectExtent l="0" t="0" r="0" b="0"/>
                  <wp:docPr id="15" name="Рисунок 15" descr="00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00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65" b="24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7D1774F" wp14:editId="07BC7258">
                  <wp:extent cx="2790825" cy="1609725"/>
                  <wp:effectExtent l="0" t="0" r="9525" b="9525"/>
                  <wp:docPr id="16" name="Рисунок 7" descr="ath010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ath010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67" t="20793" r="2676" b="49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9DABC7D" wp14:editId="3915F11A">
                  <wp:extent cx="1524000" cy="1952625"/>
                  <wp:effectExtent l="0" t="0" r="0" b="9525"/>
                  <wp:docPr id="17" name="Рисунок 4" descr="cammeo-gonza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ammeo-gonzag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27CB" w:rsidRPr="000B27CB" w:rsidTr="000B27CB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</w:tr>
      <w:tr w:rsidR="000B27CB" w:rsidRPr="000B27CB" w:rsidTr="000B27CB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277DB006" wp14:editId="56843F37">
                  <wp:extent cx="1019175" cy="2552700"/>
                  <wp:effectExtent l="0" t="0" r="9525" b="0"/>
                  <wp:docPr id="18" name="Рисунок 8" descr="Cariatide_dall'eretteo,_415_ac._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Cariatide_dall'eretteo,_415_ac._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1BD69AE4" wp14:editId="7BC2A297">
                  <wp:extent cx="2914650" cy="1943100"/>
                  <wp:effectExtent l="0" t="0" r="0" b="0"/>
                  <wp:docPr id="19" name="Рисунок 3" descr="1438088519_the-colosseum-in-ro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1438088519_the-colosseum-in-ro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B27CB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1300E5F6" wp14:editId="0EDE291A">
                  <wp:extent cx="1457325" cy="2362200"/>
                  <wp:effectExtent l="0" t="0" r="9525" b="0"/>
                  <wp:docPr id="20" name="Рисунок 20" descr="foto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foto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11" b="43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27CB" w:rsidRPr="000B27CB" w:rsidTr="000B27CB">
        <w:tc>
          <w:tcPr>
            <w:tcW w:w="2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</w:tbl>
    <w:p w:rsidR="000B27CB" w:rsidRPr="000B27CB" w:rsidRDefault="000B27CB" w:rsidP="000B27CB">
      <w:pPr>
        <w:tabs>
          <w:tab w:val="left" w:pos="92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27CB" w:rsidRPr="000B27CB" w:rsidRDefault="000B27CB" w:rsidP="000B27CB">
      <w:pPr>
        <w:tabs>
          <w:tab w:val="left" w:pos="92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566"/>
        <w:gridCol w:w="7005"/>
      </w:tblGrid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Расшифрованное слово и номер соответствующего изображения. Страна</w:t>
            </w: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Значение понятия</w:t>
            </w: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Культурно-историческая эпоха</w:t>
            </w: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B27CB" w:rsidRPr="000B27CB" w:rsidTr="000B27CB">
        <w:tc>
          <w:tcPr>
            <w:tcW w:w="2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B27CB">
              <w:rPr>
                <w:rFonts w:ascii="Times New Roman" w:hAnsi="Times New Roman"/>
                <w:b/>
                <w:sz w:val="28"/>
                <w:szCs w:val="28"/>
              </w:rPr>
              <w:t>Пример культурного наследия</w:t>
            </w: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B27CB" w:rsidRPr="000B27CB" w:rsidRDefault="000B27CB" w:rsidP="000B27C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584D6D" w:rsidRPr="00C4203E" w:rsidRDefault="00584D6D" w:rsidP="00584D6D">
      <w:pPr>
        <w:widowControl w:val="0"/>
        <w:autoSpaceDE w:val="0"/>
        <w:autoSpaceDN w:val="0"/>
        <w:adjustRightInd w:val="0"/>
        <w:spacing w:after="0" w:line="276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ED3609" w:rsidRDefault="00ED3609" w:rsidP="00C4203E">
      <w:pPr>
        <w:widowControl w:val="0"/>
        <w:autoSpaceDE w:val="0"/>
        <w:autoSpaceDN w:val="0"/>
        <w:adjustRightInd w:val="0"/>
        <w:spacing w:after="20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Второй тип заданий</w:t>
      </w:r>
    </w:p>
    <w:p w:rsidR="00ED3609" w:rsidRPr="00ED3609" w:rsidRDefault="00ED3609" w:rsidP="00ED3609">
      <w:pPr>
        <w:widowControl w:val="0"/>
        <w:autoSpaceDE w:val="0"/>
        <w:autoSpaceDN w:val="0"/>
        <w:adjustRightInd w:val="0"/>
        <w:spacing w:after="200" w:line="276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ED3609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2.1.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2.1. Прочитайте предложенные тексты. Ответьте на вопросы и заполните таблицу.</w:t>
      </w:r>
      <w:r w:rsidRPr="00ED3609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 xml:space="preserve">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сколько прекрасных и верных слов сказано о ней давно уже во всем мире, и в частности в России. Ибо, действительно, как на паломничество отправлялись в XIX и XX вв. русские писатели и художники…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Она идет к людям, юная и величавая, что-то тревожное затаив в своей душе; ветер колышет волосы ребенка, и глаза его глядят на нас, на мир с такой великой силой и с таким озарением, словно видит он и свою судьбу, и судьбу всего человеческого рода.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Жуковский:</w:t>
      </w:r>
      <w:r w:rsidRPr="00ED36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«Перед глазами полотно, на нем лица, обведенные чертами, и все стеснено в малом пространстве, и, несмотря на то, что все необъятно, все неограниченно… В Богоматери, идущей по небесам, не приметно никакого движения; но чем больше смотришь на нее, тем более кажется, что она приближается».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Брюллов:</w:t>
      </w:r>
      <w:r w:rsidRPr="00ED36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«Чем больше смотришь, тем более чувствуешь непостижимость сих красот: каждая черта обдумана, переполнена выражения грации, соединена со строжайшим стилем…» </w:t>
      </w:r>
    </w:p>
    <w:p w:rsidR="00ED3609" w:rsidRPr="00ED3609" w:rsidRDefault="00ED3609" w:rsidP="00ED360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Белинский:</w:t>
      </w:r>
      <w:r w:rsidRPr="00ED36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«Внутренний мир ее разрушен, ее уверили, что ее сын – Сын Божий, что она Богородица; она смотрит с какой-то нервной восторженностью, с материнским ясновидением. Она как будто говорит: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«Возьмите его, он не мой». Но в то же время прижимает его к себе так, что если б можно, она убежала бы с ним куда-нибудь вдаль и стала просто ласкать, кормить грудью не спасителя мира, а своего сына».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1. Напишите, о какой картине идет речь? По каким описаниям в текстах вам удалось это определить?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2. Назовите автора картины. 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 В какой стране он жил и творил?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4. К какой культурно-и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сторической эпохе относится его</w:t>
      </w: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творчество?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D360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5. Кратко сформулируйте и напишите основные идеи этой эпохи.</w:t>
      </w: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D3609" w:rsidRPr="00ED3609" w:rsidRDefault="00ED3609" w:rsidP="00ED36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77"/>
        <w:gridCol w:w="2126"/>
        <w:gridCol w:w="4820"/>
      </w:tblGrid>
      <w:tr w:rsidR="00ED3609" w:rsidRPr="00ED3609" w:rsidTr="004F44DA">
        <w:trPr>
          <w:trHeight w:val="778"/>
        </w:trPr>
        <w:tc>
          <w:tcPr>
            <w:tcW w:w="2977" w:type="dxa"/>
          </w:tcPr>
          <w:p w:rsidR="00ED3609" w:rsidRPr="00ED3609" w:rsidRDefault="00ED3609" w:rsidP="00ED36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D36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1 </w:t>
            </w:r>
          </w:p>
        </w:tc>
        <w:tc>
          <w:tcPr>
            <w:tcW w:w="2126" w:type="dxa"/>
          </w:tcPr>
          <w:p w:rsidR="00ED3609" w:rsidRPr="00ED3609" w:rsidRDefault="00ED3609" w:rsidP="00ED36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D36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2 </w:t>
            </w:r>
          </w:p>
        </w:tc>
        <w:tc>
          <w:tcPr>
            <w:tcW w:w="4820" w:type="dxa"/>
          </w:tcPr>
          <w:p w:rsidR="00ED3609" w:rsidRPr="00ED3609" w:rsidRDefault="00ED3609" w:rsidP="00ED36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D36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3 </w:t>
            </w:r>
          </w:p>
        </w:tc>
      </w:tr>
      <w:tr w:rsidR="00ED3609" w:rsidRPr="00ED3609" w:rsidTr="004F44DA">
        <w:trPr>
          <w:trHeight w:val="1571"/>
        </w:trPr>
        <w:tc>
          <w:tcPr>
            <w:tcW w:w="9923" w:type="dxa"/>
            <w:gridSpan w:val="3"/>
          </w:tcPr>
          <w:p w:rsidR="00ED3609" w:rsidRPr="00ED3609" w:rsidRDefault="00ED3609" w:rsidP="00ED36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D360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4-5 </w:t>
            </w:r>
          </w:p>
          <w:p w:rsidR="00ED3609" w:rsidRPr="00ED3609" w:rsidRDefault="00ED3609" w:rsidP="00ED36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ED3609" w:rsidRPr="00ED3609" w:rsidRDefault="00ED3609" w:rsidP="00ED36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ED3609" w:rsidRDefault="00ED3609" w:rsidP="00ED360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D3609" w:rsidRPr="00ED3609" w:rsidRDefault="00ED3609" w:rsidP="00ED3609">
      <w:pPr>
        <w:widowControl w:val="0"/>
        <w:autoSpaceDE w:val="0"/>
        <w:autoSpaceDN w:val="0"/>
        <w:adjustRightInd w:val="0"/>
        <w:spacing w:after="200" w:line="276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2.2</w:t>
      </w:r>
      <w:r w:rsidRPr="00ED3609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.</w:t>
      </w:r>
    </w:p>
    <w:p w:rsidR="00ED3609" w:rsidRPr="00ED3609" w:rsidRDefault="00ED3609" w:rsidP="00ED3609">
      <w:pPr>
        <w:suppressAutoHyphens/>
        <w:spacing w:after="200" w:line="100" w:lineRule="atLeast"/>
        <w:jc w:val="both"/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</w:pPr>
      <w:r w:rsidRPr="00ED3609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2.2. </w:t>
      </w:r>
      <w:r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Назовите художественное</w:t>
      </w:r>
      <w:r w:rsidRPr="00ED3609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полотно и его автора. Напишите 10 словосочетаний, которые передают эмоциональный настрой картины. Запишите названия ещё четырех картин этого автора.</w:t>
      </w:r>
    </w:p>
    <w:p w:rsidR="00ED3609" w:rsidRPr="00ED3609" w:rsidRDefault="00ED3609" w:rsidP="00ED360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D3609" w:rsidRPr="00ED3609" w:rsidRDefault="00ED3609" w:rsidP="00ED3609">
      <w:pPr>
        <w:widowControl w:val="0"/>
        <w:autoSpaceDE w:val="0"/>
        <w:autoSpaceDN w:val="0"/>
        <w:adjustRightInd w:val="0"/>
        <w:spacing w:after="200" w:line="276" w:lineRule="auto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ED3609">
        <w:rPr>
          <w:rFonts w:ascii="Calibri" w:eastAsia="Times New Roman" w:hAnsi="Calibri" w:cs="Calibri"/>
          <w:noProof/>
          <w:lang w:eastAsia="ru-RU"/>
        </w:rPr>
        <w:drawing>
          <wp:inline distT="0" distB="0" distL="0" distR="0" wp14:anchorId="03FB3CCF" wp14:editId="58587949">
            <wp:extent cx="4200525" cy="2303145"/>
            <wp:effectExtent l="19050" t="0" r="9525" b="0"/>
            <wp:docPr id="3" name="irc_mi" descr="viktor-vasneczov-kover-samol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viktor-vasneczov-kover-samolet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303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03E" w:rsidRPr="00C4203E" w:rsidRDefault="00C4203E" w:rsidP="00C4203E">
      <w:pPr>
        <w:widowControl w:val="0"/>
        <w:autoSpaceDE w:val="0"/>
        <w:autoSpaceDN w:val="0"/>
        <w:adjustRightInd w:val="0"/>
        <w:spacing w:after="20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Трети</w:t>
      </w:r>
      <w:r w:rsidRPr="00C4203E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й тип заданий </w:t>
      </w:r>
    </w:p>
    <w:p w:rsidR="00C4203E" w:rsidRPr="001C588F" w:rsidRDefault="00C4203E" w:rsidP="00C420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C588F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Задание 3.1.</w:t>
      </w:r>
    </w:p>
    <w:p w:rsidR="00C4203E" w:rsidRPr="001C588F" w:rsidRDefault="00C4203E" w:rsidP="00C4203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C588F">
        <w:rPr>
          <w:rFonts w:ascii="Times New Roman" w:eastAsia="Calibri" w:hAnsi="Times New Roman" w:cs="Times New Roman"/>
          <w:sz w:val="28"/>
          <w:szCs w:val="28"/>
          <w:lang w:eastAsia="ru-RU"/>
        </w:rPr>
        <w:t>1. В какой опере встречается образ Царя Берендея?</w:t>
      </w:r>
    </w:p>
    <w:p w:rsidR="00C4203E" w:rsidRPr="001C588F" w:rsidRDefault="00C4203E" w:rsidP="00C4203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C588F">
        <w:rPr>
          <w:rFonts w:ascii="Times New Roman" w:eastAsia="Calibri" w:hAnsi="Times New Roman" w:cs="Times New Roman"/>
          <w:sz w:val="28"/>
          <w:szCs w:val="28"/>
          <w:lang w:eastAsia="ru-RU"/>
        </w:rPr>
        <w:t>2. Кто автор музыки и литературного текста?</w:t>
      </w:r>
    </w:p>
    <w:p w:rsidR="00C4203E" w:rsidRPr="001C588F" w:rsidRDefault="00C4203E" w:rsidP="00C4203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C588F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3. Какому голосу поручено автором исполнение этой партии?</w:t>
      </w:r>
    </w:p>
    <w:p w:rsidR="00C4203E" w:rsidRPr="001C588F" w:rsidRDefault="00C4203E" w:rsidP="00C4203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C588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4. Назовите время создания этой оперы и историю ее создания. </w:t>
      </w:r>
    </w:p>
    <w:p w:rsidR="00C4203E" w:rsidRPr="001C588F" w:rsidRDefault="00C4203E" w:rsidP="00C4203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C4203E" w:rsidRPr="00C4203E" w:rsidRDefault="00C4203E" w:rsidP="00C4203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C4203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</w:t>
      </w:r>
      <w:r w:rsidRPr="00C4203E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33800" cy="2085975"/>
            <wp:effectExtent l="0" t="0" r="0" b="9525"/>
            <wp:docPr id="1" name="Рисунок 1" descr="&amp;Scy;&amp;ncy;&amp;iecy;&amp;gcy;&amp;ucy;&amp;rcy;&amp;ocy;&amp;chcy;&amp;kcy;&amp;acy; - &amp;ocy;&amp;tcy;&amp;zcy;&amp;ycy;&amp;vcy;&amp;ycy;, &amp;vcy;&amp;icy;&amp;dcy;&amp;iecy;&amp;ocy;, &amp;fcy;&amp;ocy;&amp;tcy;&amp;ocy;, &amp;kcy;&amp;ocy;&amp;gcy;&amp;dcy;&amp;acy; &amp;scy;&amp;mcy;&amp;ocy;&amp;tcy;&amp;rcy;&amp;iecy;&amp;tcy;&amp;softcy; &amp;pcy;&amp;ocy; &amp;Tcy;&amp;Vcy; - &amp;Tcy;&amp;iecy;&amp;lcy;&amp;iecy;&amp;gcy;&amp;icy;&amp;dcy; &amp;Acy;&amp;Kcy;&amp;Acy;&amp;D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&amp;Scy;&amp;ncy;&amp;iecy;&amp;gcy;&amp;ucy;&amp;rcy;&amp;ocy;&amp;chcy;&amp;kcy;&amp;acy; - &amp;ocy;&amp;tcy;&amp;zcy;&amp;ycy;&amp;vcy;&amp;ycy;, &amp;vcy;&amp;icy;&amp;dcy;&amp;iecy;&amp;ocy;, &amp;fcy;&amp;ocy;&amp;tcy;&amp;ocy;, &amp;kcy;&amp;ocy;&amp;gcy;&amp;dcy;&amp;acy; &amp;scy;&amp;mcy;&amp;ocy;&amp;tcy;&amp;rcy;&amp;iecy;&amp;tcy;&amp;softcy; &amp;pcy;&amp;ocy; &amp;Tcy;&amp;Vcy; - &amp;Tcy;&amp;iecy;&amp;lcy;&amp;iecy;&amp;gcy;&amp;icy;&amp;dcy; &amp;Acy;&amp;Kcy;&amp;Acy;&amp;Dcy;&amp;Ocy;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03E" w:rsidRPr="00C4203E" w:rsidRDefault="00C4203E" w:rsidP="00C4203E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A5ACD" w:rsidRDefault="00C4203E" w:rsidP="00C4203E">
      <w:pPr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C4203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4203E" w:rsidRDefault="00C4203E" w:rsidP="00C4203E">
      <w:pPr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C4203E" w:rsidRPr="00C4203E" w:rsidRDefault="00C4203E" w:rsidP="00BA2BB4">
      <w:pPr>
        <w:widowControl w:val="0"/>
        <w:autoSpaceDE w:val="0"/>
        <w:autoSpaceDN w:val="0"/>
        <w:adjustRightInd w:val="0"/>
        <w:spacing w:after="200" w:line="276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Четверты</w:t>
      </w:r>
      <w:r w:rsidRPr="00C4203E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й тип заданий 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4.1. Выполни тест.</w:t>
      </w:r>
    </w:p>
    <w:p w:rsid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1.Музеи как специальное учреждение появляются в Европе: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А) в XV веке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Б) в IX веке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В) в XVI-XVII веке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2) К видам музейной экспозиции не относится: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А) ландшафтный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Б) систематический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В) ансамблевый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Г) тематический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3.Первый публичный музей России: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А) </w:t>
      </w:r>
      <w:proofErr w:type="spellStart"/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Кунтскамера</w:t>
      </w:r>
      <w:proofErr w:type="spellEnd"/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lastRenderedPageBreak/>
        <w:t xml:space="preserve">Б) </w:t>
      </w:r>
      <w:proofErr w:type="spellStart"/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Румянцевский</w:t>
      </w:r>
      <w:proofErr w:type="spellEnd"/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музей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В) Эрмитаж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4.</w:t>
      </w:r>
      <w:r w:rsidRPr="00BA2BB4">
        <w:rPr>
          <w:rFonts w:ascii="Arial Unicode MS" w:eastAsia="Arial Unicode MS" w:hAnsi="Arial Unicode MS" w:cs="Arial Unicode MS" w:hint="eastAsia"/>
          <w:b/>
          <w:sz w:val="28"/>
          <w:szCs w:val="28"/>
          <w:lang w:eastAsia="ru-RU"/>
        </w:rPr>
        <w:t>​</w:t>
      </w:r>
      <w:r w:rsidRPr="00BA2BB4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 xml:space="preserve">  В архитектуре XVIII века главенствовал художественный стиль: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а) барокко;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б) ампир;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в) классицизм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>5.</w:t>
      </w:r>
      <w:r w:rsidRPr="00BA2BB4">
        <w:rPr>
          <w:rFonts w:ascii="Arial Unicode MS" w:eastAsia="Arial Unicode MS" w:hAnsi="Arial Unicode MS" w:cs="Arial Unicode MS" w:hint="eastAsia"/>
          <w:b/>
          <w:sz w:val="28"/>
          <w:szCs w:val="28"/>
          <w:lang w:eastAsia="ru-RU"/>
        </w:rPr>
        <w:t>​</w:t>
      </w:r>
      <w:r w:rsidRPr="00BA2BB4">
        <w:rPr>
          <w:rFonts w:ascii="Times New Roman CYR" w:eastAsia="Times New Roman" w:hAnsi="Times New Roman CYR" w:cs="Times New Roman CYR"/>
          <w:b/>
          <w:sz w:val="28"/>
          <w:szCs w:val="28"/>
          <w:lang w:eastAsia="ru-RU"/>
        </w:rPr>
        <w:t xml:space="preserve">  Изобразительное искусство России XIX в. характеризуется: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а) появлением и расцветом официального стиля – академизма;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б) появлением реализма;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в) появлением импрессионизма</w:t>
      </w:r>
    </w:p>
    <w:p w:rsidR="00C4203E" w:rsidRDefault="00C4203E" w:rsidP="00C4203E"/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Задание 4.2. Дайте определения приведенным ниже терминам.</w:t>
      </w:r>
    </w:p>
    <w:p w:rsid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1. </w:t>
      </w: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Архитектура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2. </w:t>
      </w: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Изобразительное искусство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3</w:t>
      </w: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. Театр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4</w:t>
      </w: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. Художественная культура</w:t>
      </w:r>
    </w:p>
    <w:p w:rsidR="00BA2BB4" w:rsidRPr="00BA2BB4" w:rsidRDefault="00BA2BB4" w:rsidP="00BA2BB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5</w:t>
      </w:r>
      <w:r w:rsidRPr="00BA2BB4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. Киноискусство</w:t>
      </w:r>
    </w:p>
    <w:p w:rsidR="00BA2BB4" w:rsidRDefault="00BA2BB4" w:rsidP="00C4203E"/>
    <w:sectPr w:rsidR="00BA2B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196DDF"/>
    <w:multiLevelType w:val="hybridMultilevel"/>
    <w:tmpl w:val="6B08AE70"/>
    <w:lvl w:ilvl="0" w:tplc="9FD2D58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06743C"/>
    <w:multiLevelType w:val="hybridMultilevel"/>
    <w:tmpl w:val="FE5836F8"/>
    <w:lvl w:ilvl="0" w:tplc="3CA6F49E">
      <w:start w:val="1"/>
      <w:numFmt w:val="decimal"/>
      <w:lvlText w:val="%1."/>
      <w:lvlJc w:val="left"/>
      <w:pPr>
        <w:ind w:left="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1FC650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130BB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30AFB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5F8081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2BA57B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33416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A1EC9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8AB2E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45EA69A0"/>
    <w:multiLevelType w:val="hybridMultilevel"/>
    <w:tmpl w:val="C0CAB91E"/>
    <w:lvl w:ilvl="0" w:tplc="554821FE">
      <w:start w:val="1"/>
      <w:numFmt w:val="decimal"/>
      <w:lvlText w:val="%1."/>
      <w:lvlJc w:val="left"/>
      <w:pPr>
        <w:ind w:left="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8A6A7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02A23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E0848E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46A149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56CC94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9E6FB2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A92F13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9B4F8A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5FD06B66"/>
    <w:multiLevelType w:val="hybridMultilevel"/>
    <w:tmpl w:val="9EA0ED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6A7"/>
    <w:rsid w:val="000B27CB"/>
    <w:rsid w:val="001C588F"/>
    <w:rsid w:val="00584D6D"/>
    <w:rsid w:val="0066074B"/>
    <w:rsid w:val="006976A7"/>
    <w:rsid w:val="0075032D"/>
    <w:rsid w:val="00A47D5D"/>
    <w:rsid w:val="00AA5ACD"/>
    <w:rsid w:val="00BA2BB4"/>
    <w:rsid w:val="00C4203E"/>
    <w:rsid w:val="00ED3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584D6D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584D6D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0B27CB"/>
    <w:pPr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0B27CB"/>
    <w:pPr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60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07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584D6D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584D6D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0B27CB"/>
    <w:pPr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0B27CB"/>
    <w:pPr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60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07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21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B1151C-6A71-41B2-AD2B-BBB51772D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874</Words>
  <Characters>4984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Прокопенко</dc:creator>
  <cp:keywords/>
  <dc:description/>
  <cp:lastModifiedBy>Любенко Наталья Ивановна</cp:lastModifiedBy>
  <cp:revision>8</cp:revision>
  <cp:lastPrinted>2017-10-09T07:12:00Z</cp:lastPrinted>
  <dcterms:created xsi:type="dcterms:W3CDTF">2017-10-08T17:04:00Z</dcterms:created>
  <dcterms:modified xsi:type="dcterms:W3CDTF">2017-10-09T07:18:00Z</dcterms:modified>
</cp:coreProperties>
</file>