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637" w:rsidRPr="008A1637" w:rsidRDefault="008A1637" w:rsidP="008A1637">
      <w:pPr>
        <w:jc w:val="center"/>
        <w:rPr>
          <w:b/>
          <w:sz w:val="32"/>
          <w:szCs w:val="32"/>
          <w:lang w:val="ru-RU"/>
        </w:rPr>
      </w:pPr>
      <w:r w:rsidRPr="008A1637">
        <w:rPr>
          <w:b/>
          <w:sz w:val="32"/>
          <w:szCs w:val="32"/>
          <w:lang w:val="ru-RU"/>
        </w:rPr>
        <w:t>Ставропольский край</w:t>
      </w:r>
    </w:p>
    <w:p w:rsidR="008A1637" w:rsidRPr="008A1637" w:rsidRDefault="008A1637" w:rsidP="008A1637">
      <w:pPr>
        <w:jc w:val="center"/>
        <w:rPr>
          <w:b/>
          <w:sz w:val="32"/>
          <w:szCs w:val="32"/>
          <w:lang w:val="ru-RU"/>
        </w:rPr>
      </w:pPr>
      <w:r w:rsidRPr="008A1637">
        <w:rPr>
          <w:b/>
          <w:sz w:val="32"/>
          <w:szCs w:val="32"/>
          <w:lang w:val="ru-RU"/>
        </w:rPr>
        <w:t>Муниципальный этап всероссийской олимпиады школьников</w:t>
      </w:r>
    </w:p>
    <w:p w:rsidR="008A1637" w:rsidRPr="008A1637" w:rsidRDefault="008A1637" w:rsidP="008A1637">
      <w:pPr>
        <w:jc w:val="center"/>
        <w:rPr>
          <w:b/>
          <w:sz w:val="32"/>
          <w:szCs w:val="32"/>
          <w:lang w:val="ru-RU"/>
        </w:rPr>
      </w:pPr>
      <w:r w:rsidRPr="008A1637">
        <w:rPr>
          <w:b/>
          <w:sz w:val="32"/>
          <w:szCs w:val="32"/>
          <w:lang w:val="ru-RU"/>
        </w:rPr>
        <w:t>2017/18 учебный год</w:t>
      </w:r>
    </w:p>
    <w:p w:rsidR="008A1637" w:rsidRPr="008A1637" w:rsidRDefault="008A1637" w:rsidP="008A1637">
      <w:pPr>
        <w:jc w:val="center"/>
        <w:rPr>
          <w:b/>
          <w:sz w:val="32"/>
          <w:szCs w:val="32"/>
          <w:lang w:val="ru-RU"/>
        </w:rPr>
      </w:pPr>
    </w:p>
    <w:p w:rsidR="008A1637" w:rsidRPr="008A1637" w:rsidRDefault="008A1637" w:rsidP="008A1637">
      <w:pPr>
        <w:jc w:val="center"/>
        <w:rPr>
          <w:b/>
          <w:sz w:val="32"/>
          <w:szCs w:val="32"/>
          <w:lang w:val="ru-RU"/>
        </w:rPr>
      </w:pPr>
      <w:r w:rsidRPr="008A1637">
        <w:rPr>
          <w:b/>
          <w:sz w:val="32"/>
          <w:szCs w:val="32"/>
          <w:lang w:val="ru-RU"/>
        </w:rPr>
        <w:t xml:space="preserve">Химия </w:t>
      </w:r>
    </w:p>
    <w:p w:rsidR="008A1637" w:rsidRPr="008A1637" w:rsidRDefault="008A1637" w:rsidP="008A1637">
      <w:pPr>
        <w:jc w:val="center"/>
        <w:rPr>
          <w:b/>
          <w:sz w:val="32"/>
          <w:szCs w:val="32"/>
          <w:lang w:val="ru-RU"/>
        </w:rPr>
      </w:pPr>
      <w:r w:rsidRPr="008A1637">
        <w:rPr>
          <w:b/>
          <w:sz w:val="32"/>
          <w:szCs w:val="32"/>
          <w:lang w:val="ru-RU"/>
        </w:rPr>
        <w:t>Практический тур</w:t>
      </w:r>
    </w:p>
    <w:p w:rsidR="001D3523" w:rsidRPr="008A1637" w:rsidRDefault="007D5173" w:rsidP="008A1637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11</w:t>
      </w:r>
      <w:bookmarkStart w:id="0" w:name="_GoBack"/>
      <w:bookmarkEnd w:id="0"/>
      <w:r w:rsidR="008A1637" w:rsidRPr="008A1637">
        <w:rPr>
          <w:b/>
          <w:sz w:val="32"/>
          <w:szCs w:val="32"/>
          <w:lang w:val="ru-RU"/>
        </w:rPr>
        <w:t xml:space="preserve"> класс</w:t>
      </w:r>
    </w:p>
    <w:p w:rsidR="001D3523" w:rsidRDefault="001D3523" w:rsidP="001D3523">
      <w:pPr>
        <w:spacing w:line="360" w:lineRule="auto"/>
        <w:rPr>
          <w:sz w:val="28"/>
          <w:szCs w:val="28"/>
          <w:lang w:val="ru-RU"/>
        </w:rPr>
      </w:pPr>
    </w:p>
    <w:p w:rsidR="001D3523" w:rsidRPr="00F34E93" w:rsidRDefault="001D3523" w:rsidP="001D3523">
      <w:pPr>
        <w:spacing w:line="360" w:lineRule="auto"/>
        <w:ind w:firstLine="851"/>
        <w:rPr>
          <w:sz w:val="28"/>
          <w:szCs w:val="28"/>
          <w:lang w:val="ru-RU"/>
        </w:rPr>
      </w:pPr>
      <w:r w:rsidRPr="00F34E93">
        <w:rPr>
          <w:sz w:val="28"/>
          <w:szCs w:val="28"/>
          <w:lang w:val="ru-RU"/>
        </w:rPr>
        <w:t>В пробирках</w:t>
      </w:r>
      <w:proofErr w:type="gramStart"/>
      <w:r w:rsidRPr="00F34E93">
        <w:rPr>
          <w:sz w:val="28"/>
          <w:szCs w:val="28"/>
          <w:lang w:val="ru-RU"/>
        </w:rPr>
        <w:t xml:space="preserve"> А</w:t>
      </w:r>
      <w:proofErr w:type="gramEnd"/>
      <w:r w:rsidRPr="00F34E93">
        <w:rPr>
          <w:sz w:val="28"/>
          <w:szCs w:val="28"/>
          <w:lang w:val="ru-RU"/>
        </w:rPr>
        <w:t>, Б, В, находятся три различных производных бензола, содержащих одну или две функциональных групп из ряда: –NH</w:t>
      </w:r>
      <w:r w:rsidRPr="00F34E93">
        <w:rPr>
          <w:sz w:val="28"/>
          <w:szCs w:val="28"/>
          <w:vertAlign w:val="subscript"/>
          <w:lang w:val="ru-RU"/>
        </w:rPr>
        <w:t>2</w:t>
      </w:r>
      <w:r w:rsidRPr="00F34E93">
        <w:rPr>
          <w:sz w:val="28"/>
          <w:szCs w:val="28"/>
          <w:lang w:val="ru-RU"/>
        </w:rPr>
        <w:t>, –</w:t>
      </w:r>
      <w:r w:rsidRPr="00F34E93">
        <w:rPr>
          <w:sz w:val="28"/>
          <w:szCs w:val="28"/>
          <w:lang w:val="en-US"/>
        </w:rPr>
        <w:t>OH</w:t>
      </w:r>
      <w:r w:rsidRPr="00F34E93">
        <w:rPr>
          <w:sz w:val="28"/>
          <w:szCs w:val="28"/>
          <w:lang w:val="ru-RU"/>
        </w:rPr>
        <w:t>, –</w:t>
      </w:r>
      <w:r w:rsidRPr="00F34E93">
        <w:rPr>
          <w:sz w:val="28"/>
          <w:szCs w:val="28"/>
          <w:lang w:val="en-US"/>
        </w:rPr>
        <w:t>COOH</w:t>
      </w:r>
      <w:r w:rsidRPr="00F34E93">
        <w:rPr>
          <w:sz w:val="28"/>
          <w:szCs w:val="28"/>
          <w:lang w:val="ru-RU"/>
        </w:rPr>
        <w:t>.</w:t>
      </w:r>
    </w:p>
    <w:p w:rsidR="001D3523" w:rsidRPr="00F34E93" w:rsidRDefault="001D3523" w:rsidP="001D3523">
      <w:pPr>
        <w:spacing w:line="360" w:lineRule="auto"/>
        <w:rPr>
          <w:sz w:val="28"/>
          <w:szCs w:val="28"/>
          <w:lang w:val="ru-RU"/>
        </w:rPr>
      </w:pPr>
      <w:r w:rsidRPr="00F34E93">
        <w:rPr>
          <w:sz w:val="28"/>
          <w:szCs w:val="28"/>
          <w:lang w:val="ru-RU"/>
        </w:rPr>
        <w:t xml:space="preserve">1. Определите функциональные </w:t>
      </w:r>
      <w:proofErr w:type="gramStart"/>
      <w:r w:rsidRPr="00F34E93">
        <w:rPr>
          <w:sz w:val="28"/>
          <w:szCs w:val="28"/>
          <w:lang w:val="ru-RU"/>
        </w:rPr>
        <w:t>группы</w:t>
      </w:r>
      <w:proofErr w:type="gramEnd"/>
      <w:r w:rsidRPr="00F34E93">
        <w:rPr>
          <w:sz w:val="28"/>
          <w:szCs w:val="28"/>
          <w:lang w:val="ru-RU"/>
        </w:rPr>
        <w:t xml:space="preserve"> используя выданные вам реагенты:</w:t>
      </w:r>
    </w:p>
    <w:p w:rsidR="001D3523" w:rsidRPr="00F34E93" w:rsidRDefault="001D3523" w:rsidP="001D3523">
      <w:pPr>
        <w:spacing w:line="360" w:lineRule="auto"/>
        <w:rPr>
          <w:sz w:val="28"/>
          <w:szCs w:val="28"/>
          <w:lang w:val="ru-RU"/>
        </w:rPr>
      </w:pPr>
      <w:r w:rsidRPr="00F34E93">
        <w:rPr>
          <w:sz w:val="28"/>
          <w:szCs w:val="28"/>
          <w:lang w:val="ru-RU"/>
        </w:rPr>
        <w:t xml:space="preserve">р-р </w:t>
      </w:r>
      <w:r w:rsidRPr="00F34E93">
        <w:rPr>
          <w:sz w:val="28"/>
          <w:szCs w:val="28"/>
          <w:lang w:val="en-US"/>
        </w:rPr>
        <w:t>H</w:t>
      </w:r>
      <w:r w:rsidRPr="00F34E93">
        <w:rPr>
          <w:sz w:val="28"/>
          <w:szCs w:val="28"/>
          <w:vertAlign w:val="subscript"/>
          <w:lang w:val="ru-RU"/>
        </w:rPr>
        <w:t>2</w:t>
      </w:r>
      <w:r w:rsidRPr="00F34E93">
        <w:rPr>
          <w:sz w:val="28"/>
          <w:szCs w:val="28"/>
          <w:lang w:val="en-US"/>
        </w:rPr>
        <w:t>SO</w:t>
      </w:r>
      <w:r w:rsidRPr="00F34E93">
        <w:rPr>
          <w:sz w:val="28"/>
          <w:szCs w:val="28"/>
          <w:vertAlign w:val="subscript"/>
          <w:lang w:val="ru-RU"/>
        </w:rPr>
        <w:t>4</w:t>
      </w:r>
      <w:r w:rsidRPr="00F34E93">
        <w:rPr>
          <w:sz w:val="28"/>
          <w:szCs w:val="28"/>
          <w:lang w:val="ru-RU"/>
        </w:rPr>
        <w:t xml:space="preserve">, р-р </w:t>
      </w:r>
      <w:proofErr w:type="spellStart"/>
      <w:r w:rsidRPr="00F34E93">
        <w:rPr>
          <w:sz w:val="28"/>
          <w:szCs w:val="28"/>
          <w:lang w:val="en-US"/>
        </w:rPr>
        <w:t>NaOH</w:t>
      </w:r>
      <w:proofErr w:type="spellEnd"/>
      <w:r w:rsidRPr="00F34E93">
        <w:rPr>
          <w:sz w:val="28"/>
          <w:szCs w:val="28"/>
          <w:lang w:val="ru-RU"/>
        </w:rPr>
        <w:t xml:space="preserve">, р-р </w:t>
      </w:r>
      <w:proofErr w:type="spellStart"/>
      <w:r w:rsidRPr="00F34E93">
        <w:rPr>
          <w:sz w:val="28"/>
          <w:szCs w:val="28"/>
          <w:lang w:val="en-US"/>
        </w:rPr>
        <w:t>NaHCO</w:t>
      </w:r>
      <w:proofErr w:type="spellEnd"/>
      <w:r w:rsidRPr="00F34E93">
        <w:rPr>
          <w:sz w:val="28"/>
          <w:szCs w:val="28"/>
          <w:vertAlign w:val="subscript"/>
          <w:lang w:val="ru-RU"/>
        </w:rPr>
        <w:t>3</w:t>
      </w:r>
      <w:r w:rsidRPr="00F34E93">
        <w:rPr>
          <w:sz w:val="28"/>
          <w:szCs w:val="28"/>
          <w:lang w:val="ru-RU"/>
        </w:rPr>
        <w:t xml:space="preserve">, р-р </w:t>
      </w:r>
      <w:proofErr w:type="spellStart"/>
      <w:r w:rsidRPr="00F34E93">
        <w:rPr>
          <w:sz w:val="28"/>
          <w:szCs w:val="28"/>
          <w:lang w:val="en-US"/>
        </w:rPr>
        <w:t>NaNO</w:t>
      </w:r>
      <w:proofErr w:type="spellEnd"/>
      <w:r w:rsidRPr="00F34E93">
        <w:rPr>
          <w:sz w:val="28"/>
          <w:szCs w:val="28"/>
          <w:vertAlign w:val="subscript"/>
          <w:lang w:val="ru-RU"/>
        </w:rPr>
        <w:t>2</w:t>
      </w:r>
      <w:r w:rsidRPr="00F34E93">
        <w:rPr>
          <w:sz w:val="28"/>
          <w:szCs w:val="28"/>
          <w:lang w:val="ru-RU"/>
        </w:rPr>
        <w:t>*. Рекомендуем использовать небольшие количества веществ и капельный метод определения.</w:t>
      </w:r>
    </w:p>
    <w:p w:rsidR="001D3523" w:rsidRPr="00F34E93" w:rsidRDefault="001D3523" w:rsidP="001D3523">
      <w:pPr>
        <w:spacing w:line="360" w:lineRule="auto"/>
        <w:rPr>
          <w:sz w:val="28"/>
          <w:szCs w:val="28"/>
          <w:lang w:val="ru-RU"/>
        </w:rPr>
      </w:pPr>
      <w:r w:rsidRPr="00F34E93">
        <w:rPr>
          <w:sz w:val="28"/>
          <w:szCs w:val="28"/>
          <w:lang w:val="ru-RU"/>
        </w:rPr>
        <w:t xml:space="preserve">(*методика использования </w:t>
      </w:r>
      <w:proofErr w:type="spellStart"/>
      <w:r w:rsidRPr="00F34E93">
        <w:rPr>
          <w:sz w:val="28"/>
          <w:szCs w:val="28"/>
          <w:lang w:val="en-US"/>
        </w:rPr>
        <w:t>NaNO</w:t>
      </w:r>
      <w:proofErr w:type="spellEnd"/>
      <w:r w:rsidRPr="00F34E93">
        <w:rPr>
          <w:sz w:val="28"/>
          <w:szCs w:val="28"/>
          <w:vertAlign w:val="subscript"/>
          <w:lang w:val="ru-RU"/>
        </w:rPr>
        <w:t>2</w:t>
      </w:r>
      <w:r w:rsidRPr="00F34E93">
        <w:rPr>
          <w:sz w:val="28"/>
          <w:szCs w:val="28"/>
          <w:lang w:val="ru-RU"/>
        </w:rPr>
        <w:t>: к определяемому веществу добавляется охлажденная льдом смесь р-</w:t>
      </w:r>
      <w:proofErr w:type="spellStart"/>
      <w:r w:rsidRPr="00F34E93">
        <w:rPr>
          <w:sz w:val="28"/>
          <w:szCs w:val="28"/>
          <w:lang w:val="ru-RU"/>
        </w:rPr>
        <w:t>ра</w:t>
      </w:r>
      <w:proofErr w:type="spellEnd"/>
      <w:r w:rsidRPr="00F34E93">
        <w:rPr>
          <w:sz w:val="28"/>
          <w:szCs w:val="28"/>
          <w:lang w:val="ru-RU"/>
        </w:rPr>
        <w:t xml:space="preserve"> </w:t>
      </w:r>
      <w:proofErr w:type="spellStart"/>
      <w:r w:rsidRPr="00F34E93">
        <w:rPr>
          <w:sz w:val="28"/>
          <w:szCs w:val="28"/>
          <w:lang w:val="en-US"/>
        </w:rPr>
        <w:t>NaNO</w:t>
      </w:r>
      <w:proofErr w:type="spellEnd"/>
      <w:r w:rsidRPr="00F34E93">
        <w:rPr>
          <w:sz w:val="28"/>
          <w:szCs w:val="28"/>
          <w:vertAlign w:val="subscript"/>
          <w:lang w:val="ru-RU"/>
        </w:rPr>
        <w:t xml:space="preserve">2 </w:t>
      </w:r>
      <w:r w:rsidRPr="00F34E93">
        <w:rPr>
          <w:sz w:val="28"/>
          <w:szCs w:val="28"/>
          <w:lang w:val="ru-RU"/>
        </w:rPr>
        <w:t xml:space="preserve">с р-ром </w:t>
      </w:r>
      <w:r w:rsidRPr="00F34E93">
        <w:rPr>
          <w:sz w:val="28"/>
          <w:szCs w:val="28"/>
          <w:lang w:val="en-US"/>
        </w:rPr>
        <w:t>H</w:t>
      </w:r>
      <w:r w:rsidRPr="00F34E93">
        <w:rPr>
          <w:sz w:val="28"/>
          <w:szCs w:val="28"/>
          <w:vertAlign w:val="subscript"/>
          <w:lang w:val="ru-RU"/>
        </w:rPr>
        <w:t>2</w:t>
      </w:r>
      <w:r w:rsidRPr="00F34E93">
        <w:rPr>
          <w:sz w:val="28"/>
          <w:szCs w:val="28"/>
          <w:lang w:val="en-US"/>
        </w:rPr>
        <w:t>SO</w:t>
      </w:r>
      <w:r w:rsidRPr="00F34E93">
        <w:rPr>
          <w:sz w:val="28"/>
          <w:szCs w:val="28"/>
          <w:vertAlign w:val="subscript"/>
          <w:lang w:val="ru-RU"/>
        </w:rPr>
        <w:t>4</w:t>
      </w:r>
      <w:r w:rsidRPr="00F34E93">
        <w:rPr>
          <w:sz w:val="28"/>
          <w:szCs w:val="28"/>
          <w:lang w:val="ru-RU"/>
        </w:rPr>
        <w:t xml:space="preserve"> и далее одно из двух оставшихся неизвестных веществ)</w:t>
      </w:r>
    </w:p>
    <w:p w:rsidR="001D3523" w:rsidRDefault="001D3523" w:rsidP="001D3523">
      <w:pPr>
        <w:spacing w:line="360" w:lineRule="auto"/>
        <w:rPr>
          <w:sz w:val="28"/>
          <w:szCs w:val="28"/>
          <w:lang w:val="ru-RU"/>
        </w:rPr>
      </w:pPr>
      <w:r w:rsidRPr="00F34E93">
        <w:rPr>
          <w:sz w:val="28"/>
          <w:szCs w:val="28"/>
          <w:lang w:val="ru-RU"/>
        </w:rPr>
        <w:t>2. Подтвердите свой ответ уравнениями реакции и запишите наблюдения. Учтите, что производное одного из веществ является широко известным анальгетиком.</w:t>
      </w:r>
    </w:p>
    <w:p w:rsidR="001D3523" w:rsidRPr="00F34E93" w:rsidRDefault="001D3523" w:rsidP="001D3523">
      <w:pPr>
        <w:spacing w:line="360" w:lineRule="auto"/>
        <w:rPr>
          <w:sz w:val="28"/>
          <w:szCs w:val="28"/>
          <w:lang w:val="ru-RU"/>
        </w:rPr>
      </w:pPr>
    </w:p>
    <w:sectPr w:rsidR="001D3523" w:rsidRPr="00F34E93" w:rsidSect="00672C5D">
      <w:pgSz w:w="11906" w:h="16838" w:code="9"/>
      <w:pgMar w:top="1134" w:right="851" w:bottom="851" w:left="1418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C34"/>
    <w:rsid w:val="001D3523"/>
    <w:rsid w:val="003F2C34"/>
    <w:rsid w:val="00556616"/>
    <w:rsid w:val="007D5173"/>
    <w:rsid w:val="008A1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52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D3523"/>
    <w:pPr>
      <w:spacing w:before="100" w:beforeAutospacing="1" w:after="100" w:afterAutospacing="1"/>
      <w:jc w:val="left"/>
    </w:pPr>
    <w:rPr>
      <w:rFonts w:ascii="Arial CYR" w:hAnsi="Arial CYR" w:cs="Arial CYR"/>
      <w:color w:val="000000"/>
      <w:sz w:val="20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52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D3523"/>
    <w:pPr>
      <w:spacing w:before="100" w:beforeAutospacing="1" w:after="100" w:afterAutospacing="1"/>
      <w:jc w:val="left"/>
    </w:pPr>
    <w:rPr>
      <w:rFonts w:ascii="Arial CYR" w:hAnsi="Arial CYR" w:cs="Arial CYR"/>
      <w:color w:val="000000"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Инна Валерьевна</dc:creator>
  <cp:lastModifiedBy>inna aksenova</cp:lastModifiedBy>
  <cp:revision>2</cp:revision>
  <dcterms:created xsi:type="dcterms:W3CDTF">2017-10-09T11:53:00Z</dcterms:created>
  <dcterms:modified xsi:type="dcterms:W3CDTF">2017-10-09T11:53:00Z</dcterms:modified>
</cp:coreProperties>
</file>